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3F9" w:rsidRDefault="001753F9" w:rsidP="008362E2">
      <w:pPr>
        <w:pStyle w:val="Textkrper3"/>
        <w:spacing w:before="120" w:line="240" w:lineRule="auto"/>
        <w:rPr>
          <w:rFonts w:ascii="Arial" w:hAnsi="Arial" w:cs="Arial"/>
          <w:sz w:val="20"/>
          <w:szCs w:val="20"/>
        </w:rPr>
      </w:pPr>
    </w:p>
    <w:p w:rsidR="001753F9" w:rsidRDefault="001753F9" w:rsidP="008362E2">
      <w:pPr>
        <w:pStyle w:val="Textkrper3"/>
        <w:spacing w:before="120" w:line="240" w:lineRule="auto"/>
        <w:rPr>
          <w:rFonts w:ascii="Arial" w:hAnsi="Arial" w:cs="Arial"/>
          <w:sz w:val="20"/>
          <w:szCs w:val="20"/>
        </w:rPr>
      </w:pPr>
    </w:p>
    <w:p w:rsidR="008362E2" w:rsidRPr="00B50F52" w:rsidRDefault="008362E2" w:rsidP="008362E2">
      <w:pPr>
        <w:pStyle w:val="Textkrper3"/>
        <w:spacing w:before="120" w:line="240" w:lineRule="auto"/>
        <w:rPr>
          <w:rFonts w:ascii="Arial" w:hAnsi="Arial" w:cs="Arial"/>
          <w:sz w:val="20"/>
          <w:szCs w:val="20"/>
        </w:rPr>
      </w:pPr>
      <w:r w:rsidRPr="00B50F52">
        <w:rPr>
          <w:rFonts w:ascii="Arial" w:hAnsi="Arial" w:cs="Arial"/>
          <w:sz w:val="20"/>
          <w:szCs w:val="20"/>
        </w:rPr>
        <w:t>Unfall-Risikoanalyse</w:t>
      </w:r>
    </w:p>
    <w:p w:rsidR="008362E2" w:rsidRPr="00B50F52" w:rsidRDefault="008362E2" w:rsidP="008362E2">
      <w:pPr>
        <w:pStyle w:val="berschrift3"/>
        <w:spacing w:line="240" w:lineRule="auto"/>
        <w:rPr>
          <w:rFonts w:ascii="Arial" w:hAnsi="Arial" w:cs="Arial"/>
        </w:rPr>
      </w:pPr>
      <w:r w:rsidRPr="00B50F52">
        <w:rPr>
          <w:rFonts w:ascii="Arial" w:hAnsi="Arial" w:cs="Arial"/>
        </w:rPr>
        <w:t>Einleitende Hinweise für Vermittler</w:t>
      </w:r>
    </w:p>
    <w:p w:rsidR="008362E2" w:rsidRDefault="008362E2" w:rsidP="008362E2">
      <w:pPr>
        <w:spacing w:before="160"/>
        <w:rPr>
          <w:rFonts w:ascii="Arial" w:hAnsi="Arial" w:cs="Arial"/>
          <w:sz w:val="20"/>
          <w:szCs w:val="20"/>
        </w:rPr>
      </w:pPr>
    </w:p>
    <w:p w:rsidR="002D1D1A" w:rsidRPr="00393F5C" w:rsidRDefault="002D1D1A" w:rsidP="002D1D1A">
      <w:pPr>
        <w:spacing w:line="360" w:lineRule="auto"/>
        <w:rPr>
          <w:rFonts w:ascii="Arial" w:hAnsi="Arial" w:cs="Arial"/>
          <w:sz w:val="20"/>
        </w:rPr>
      </w:pPr>
      <w:r w:rsidRPr="00393F5C">
        <w:rPr>
          <w:rFonts w:ascii="Arial" w:hAnsi="Arial" w:cs="Arial"/>
          <w:sz w:val="20"/>
        </w:rPr>
        <w:t xml:space="preserve">Unsere Risikoanalysebögen dienen der systematischen Erhebung der Risikoverhältnisse und der Klärung wichtiger Deckungseinschlüsse. Dabei wird vorausgesetzt, dass vorhandene Risiken auch abgesichert werden sollen. Fragen zu Einschlüssen mit geringem Schadenpotential sind bewusst außen vor geblieben. Die Risikoanalysen sind eine erste Hilfestellung für den Vermittler, ersetzen aber nicht seine Entscheidung über die im Einzelfall notwendige individuelle, also kundenspezifische, Analyse und Bewertung des Risikos (siehe auch unten "Haftung"). </w:t>
      </w:r>
    </w:p>
    <w:p w:rsidR="002D1D1A" w:rsidRPr="00393F5C" w:rsidRDefault="002D1D1A" w:rsidP="002D1D1A">
      <w:pPr>
        <w:spacing w:line="360" w:lineRule="auto"/>
        <w:rPr>
          <w:rFonts w:ascii="Arial" w:hAnsi="Arial" w:cs="Arial"/>
          <w:sz w:val="20"/>
        </w:rPr>
      </w:pPr>
    </w:p>
    <w:p w:rsidR="002D1D1A" w:rsidRPr="00393F5C" w:rsidRDefault="002D1D1A" w:rsidP="002D1D1A">
      <w:pPr>
        <w:spacing w:line="360" w:lineRule="auto"/>
        <w:rPr>
          <w:rFonts w:ascii="Arial" w:hAnsi="Arial" w:cs="Arial"/>
          <w:b/>
          <w:sz w:val="20"/>
        </w:rPr>
      </w:pPr>
      <w:r w:rsidRPr="00393F5C">
        <w:rPr>
          <w:rFonts w:ascii="Arial" w:hAnsi="Arial" w:cs="Arial"/>
          <w:b/>
          <w:sz w:val="20"/>
        </w:rPr>
        <w:t>Erheben Sie zunächst die Kundenbasisdaten</w:t>
      </w:r>
    </w:p>
    <w:p w:rsidR="002D1D1A" w:rsidRPr="00393F5C" w:rsidRDefault="002D1D1A" w:rsidP="002D1D1A">
      <w:pPr>
        <w:spacing w:line="360" w:lineRule="auto"/>
        <w:rPr>
          <w:rFonts w:ascii="Arial" w:hAnsi="Arial" w:cs="Arial"/>
          <w:sz w:val="20"/>
        </w:rPr>
      </w:pPr>
      <w:r w:rsidRPr="00393F5C">
        <w:rPr>
          <w:rFonts w:ascii="Arial" w:hAnsi="Arial" w:cs="Arial"/>
          <w:sz w:val="20"/>
        </w:rPr>
        <w:t>Der jeweilige Risikoanalysebogen setzt im Regelfall voraus, dass die Kundenbasisdaten (siehe separater Fragebogen auf der Webseite des Arbeitskreises) bereits erhoben worden sind. Die dort gewonnenen Informationen werden in den Risikoanalysebögen meist nicht nochmals abgefragt. Daher kann die alleinige Verwendung dieses Risikoanalysebogens zu einer unvollständigen Risikoanalyse führen.</w:t>
      </w:r>
    </w:p>
    <w:p w:rsidR="002D1D1A" w:rsidRPr="00393F5C" w:rsidRDefault="002D1D1A" w:rsidP="002D1D1A">
      <w:pPr>
        <w:spacing w:line="360" w:lineRule="auto"/>
        <w:rPr>
          <w:rFonts w:ascii="Arial" w:hAnsi="Arial" w:cs="Arial"/>
          <w:sz w:val="20"/>
        </w:rPr>
      </w:pPr>
    </w:p>
    <w:p w:rsidR="002D1D1A" w:rsidRPr="00393F5C" w:rsidRDefault="002D1D1A" w:rsidP="002D1D1A">
      <w:pPr>
        <w:spacing w:line="360" w:lineRule="auto"/>
        <w:rPr>
          <w:rFonts w:ascii="Arial" w:hAnsi="Arial" w:cs="Arial"/>
          <w:b/>
          <w:sz w:val="20"/>
        </w:rPr>
      </w:pPr>
      <w:r w:rsidRPr="00393F5C">
        <w:rPr>
          <w:rFonts w:ascii="Arial" w:hAnsi="Arial" w:cs="Arial"/>
          <w:b/>
          <w:sz w:val="20"/>
        </w:rPr>
        <w:t>Die Handhabung</w:t>
      </w:r>
    </w:p>
    <w:p w:rsidR="002D1D1A" w:rsidRPr="00393F5C" w:rsidRDefault="002D1D1A" w:rsidP="002D1D1A">
      <w:pPr>
        <w:spacing w:line="360" w:lineRule="auto"/>
        <w:rPr>
          <w:rFonts w:ascii="Arial" w:hAnsi="Arial" w:cs="Arial"/>
          <w:sz w:val="20"/>
        </w:rPr>
      </w:pPr>
      <w:r w:rsidRPr="00393F5C">
        <w:rPr>
          <w:rFonts w:ascii="Arial" w:hAnsi="Arial" w:cs="Arial"/>
          <w:sz w:val="20"/>
        </w:rPr>
        <w:t xml:space="preserve">Werden Formulare des Arbeitskreises ohne Änderungen eingesetzt, können sie mit dem Logo des Vermittlers und/oder dem des Arbeitskreises versehen werden. Das Logo des Arbeitskreises – und die Fußzeile – müssen entfernt werden, wenn Sie inhaltliche Änderungen vornehmen. Beachten Sie in dem Zusammenhang bitte auch auf der Webseite des Arbeitskreises die Nutzungsbestimmungen im Bereich „Download“. </w:t>
      </w:r>
    </w:p>
    <w:p w:rsidR="002D1D1A" w:rsidRPr="00393F5C" w:rsidRDefault="002D1D1A" w:rsidP="002D1D1A">
      <w:pPr>
        <w:spacing w:line="360" w:lineRule="auto"/>
        <w:rPr>
          <w:rFonts w:ascii="Arial" w:hAnsi="Arial" w:cs="Arial"/>
          <w:sz w:val="20"/>
        </w:rPr>
      </w:pPr>
    </w:p>
    <w:p w:rsidR="002D1D1A" w:rsidRPr="00393F5C" w:rsidRDefault="002D1D1A" w:rsidP="002D1D1A">
      <w:pPr>
        <w:spacing w:line="360" w:lineRule="auto"/>
        <w:rPr>
          <w:rFonts w:ascii="Arial" w:hAnsi="Arial" w:cs="Arial"/>
          <w:b/>
          <w:sz w:val="20"/>
        </w:rPr>
      </w:pPr>
      <w:r w:rsidRPr="00393F5C">
        <w:rPr>
          <w:rFonts w:ascii="Arial" w:hAnsi="Arial" w:cs="Arial"/>
          <w:b/>
          <w:sz w:val="20"/>
        </w:rPr>
        <w:t>Ist eine Unterschrift erforderlich?</w:t>
      </w:r>
    </w:p>
    <w:p w:rsidR="002D1D1A" w:rsidRPr="00393F5C" w:rsidRDefault="002D1D1A" w:rsidP="002D1D1A">
      <w:pPr>
        <w:spacing w:line="360" w:lineRule="auto"/>
        <w:rPr>
          <w:rFonts w:ascii="Arial" w:hAnsi="Arial" w:cs="Arial"/>
          <w:sz w:val="20"/>
        </w:rPr>
      </w:pPr>
      <w:r w:rsidRPr="00393F5C">
        <w:rPr>
          <w:rFonts w:ascii="Arial" w:hAnsi="Arial" w:cs="Arial"/>
          <w:sz w:val="20"/>
        </w:rPr>
        <w:t>Eine Unterschrift des Kunden/Beratenen unter der Risikoanalyse ist vom Gesetzgeber nicht gefordert. Aus Grü</w:t>
      </w:r>
      <w:bookmarkStart w:id="0" w:name="_GoBack"/>
      <w:bookmarkEnd w:id="0"/>
      <w:r w:rsidRPr="00393F5C">
        <w:rPr>
          <w:rFonts w:ascii="Arial" w:hAnsi="Arial" w:cs="Arial"/>
          <w:sz w:val="20"/>
        </w:rPr>
        <w:t>nden der Beweisführung empfehlen wir dies jedoch.</w:t>
      </w:r>
    </w:p>
    <w:p w:rsidR="002D1D1A" w:rsidRPr="00393F5C" w:rsidRDefault="002D1D1A" w:rsidP="002D1D1A">
      <w:pPr>
        <w:spacing w:line="360" w:lineRule="auto"/>
        <w:rPr>
          <w:rFonts w:ascii="Arial" w:hAnsi="Arial" w:cs="Arial"/>
          <w:sz w:val="20"/>
        </w:rPr>
      </w:pPr>
    </w:p>
    <w:p w:rsidR="002D1D1A" w:rsidRPr="00393F5C" w:rsidRDefault="002D1D1A" w:rsidP="002D1D1A">
      <w:pPr>
        <w:spacing w:line="360" w:lineRule="auto"/>
        <w:rPr>
          <w:rFonts w:ascii="Arial" w:hAnsi="Arial" w:cs="Arial"/>
          <w:b/>
          <w:sz w:val="20"/>
        </w:rPr>
      </w:pPr>
      <w:r w:rsidRPr="00393F5C">
        <w:rPr>
          <w:rFonts w:ascii="Arial" w:hAnsi="Arial" w:cs="Arial"/>
          <w:b/>
          <w:sz w:val="20"/>
        </w:rPr>
        <w:t xml:space="preserve">Haftung </w:t>
      </w:r>
    </w:p>
    <w:p w:rsidR="002D1D1A" w:rsidRPr="00393F5C" w:rsidRDefault="002D1D1A" w:rsidP="002D1D1A">
      <w:pPr>
        <w:spacing w:line="360" w:lineRule="auto"/>
        <w:rPr>
          <w:rFonts w:ascii="Arial" w:hAnsi="Arial" w:cs="Arial"/>
          <w:sz w:val="20"/>
        </w:rPr>
      </w:pPr>
      <w:r w:rsidRPr="00393F5C">
        <w:rPr>
          <w:rFonts w:ascii="Arial" w:hAnsi="Arial" w:cs="Arial"/>
          <w:sz w:val="20"/>
        </w:rPr>
        <w:t>Der Arbeitskreis Beratungsprozesse übernimmt keine Haftung für Inhalt, Vollständigkeit oder auch die Wirkung der zur Verfügung gestellten Materialien.</w:t>
      </w:r>
    </w:p>
    <w:p w:rsidR="004E5FBA" w:rsidRDefault="004E5FBA" w:rsidP="008362E2">
      <w:pPr>
        <w:spacing w:before="160"/>
        <w:rPr>
          <w:rFonts w:ascii="Arial" w:hAnsi="Arial" w:cs="Arial"/>
          <w:sz w:val="20"/>
          <w:szCs w:val="20"/>
        </w:rPr>
      </w:pPr>
    </w:p>
    <w:p w:rsidR="004E5FBA" w:rsidRDefault="004E5FBA" w:rsidP="008362E2">
      <w:pPr>
        <w:spacing w:before="160"/>
        <w:rPr>
          <w:rFonts w:ascii="Arial" w:hAnsi="Arial" w:cs="Arial"/>
          <w:sz w:val="20"/>
          <w:szCs w:val="20"/>
        </w:rPr>
      </w:pPr>
    </w:p>
    <w:p w:rsidR="008362E2" w:rsidRPr="00F719E4" w:rsidRDefault="008362E2" w:rsidP="008362E2">
      <w:pPr>
        <w:spacing w:before="160"/>
        <w:rPr>
          <w:rFonts w:ascii="Arial" w:hAnsi="Arial" w:cs="Arial"/>
          <w:sz w:val="20"/>
          <w:szCs w:val="20"/>
        </w:rPr>
      </w:pPr>
      <w:r>
        <w:rPr>
          <w:rFonts w:ascii="Arial" w:hAnsi="Arial" w:cs="Arial"/>
          <w:sz w:val="20"/>
          <w:szCs w:val="20"/>
        </w:rPr>
        <w:br w:type="page"/>
      </w:r>
    </w:p>
    <w:p w:rsidR="001753F9" w:rsidRDefault="001753F9" w:rsidP="008362E2">
      <w:pPr>
        <w:spacing w:before="120"/>
        <w:rPr>
          <w:rFonts w:ascii="Arial" w:hAnsi="Arial" w:cs="Arial"/>
          <w:b/>
          <w:bCs/>
        </w:rPr>
      </w:pPr>
    </w:p>
    <w:p w:rsidR="001753F9" w:rsidRDefault="001753F9" w:rsidP="008362E2">
      <w:pPr>
        <w:spacing w:before="120"/>
        <w:rPr>
          <w:rFonts w:ascii="Arial" w:hAnsi="Arial" w:cs="Arial"/>
          <w:b/>
          <w:bCs/>
        </w:rPr>
      </w:pPr>
    </w:p>
    <w:p w:rsidR="008362E2" w:rsidRDefault="008362E2" w:rsidP="008362E2">
      <w:pPr>
        <w:spacing w:before="120"/>
        <w:rPr>
          <w:rFonts w:ascii="Arial" w:hAnsi="Arial" w:cs="Arial"/>
          <w:b/>
          <w:bCs/>
        </w:rPr>
      </w:pPr>
      <w:r>
        <w:rPr>
          <w:rFonts w:ascii="Arial" w:hAnsi="Arial" w:cs="Arial"/>
          <w:b/>
          <w:bCs/>
        </w:rPr>
        <w:t>Mindeststandards</w:t>
      </w:r>
    </w:p>
    <w:p w:rsidR="008362E2" w:rsidRPr="00827474" w:rsidRDefault="008362E2" w:rsidP="008362E2">
      <w:pPr>
        <w:spacing w:before="160"/>
        <w:rPr>
          <w:rFonts w:ascii="Arial" w:hAnsi="Arial" w:cs="Arial"/>
          <w:sz w:val="20"/>
          <w:szCs w:val="20"/>
        </w:rPr>
      </w:pPr>
      <w:r w:rsidRPr="00827474">
        <w:rPr>
          <w:rFonts w:ascii="Arial" w:hAnsi="Arial" w:cs="Arial"/>
          <w:sz w:val="20"/>
          <w:szCs w:val="20"/>
        </w:rPr>
        <w:t xml:space="preserve">Bitte beachten Sie, dass Mindeststandards beim Deckungsumfang als gegeben vorausgesetzt sind, die daher in der Regel nicht mehr erfragt werden müssen. Die Sublimits/Entschädigungsgrenzen sind ein Vorschlag des Arbeitskreises und können im Individualfall nicht ausreichend sein. Außerdem: </w:t>
      </w:r>
      <w:r w:rsidRPr="00827474">
        <w:rPr>
          <w:rFonts w:ascii="Arial" w:hAnsi="Arial" w:cs="Arial"/>
          <w:b/>
          <w:bCs/>
          <w:sz w:val="20"/>
          <w:szCs w:val="20"/>
        </w:rPr>
        <w:t>Sofern ein von Ihnen angebotenes Versicherungsprodukt diesen unterstellten Deckungsumfang unterschreitet, müssen Sie dies gesondert berücksichtigen.</w:t>
      </w:r>
    </w:p>
    <w:p w:rsidR="008362E2" w:rsidRPr="00F719E4" w:rsidRDefault="008362E2" w:rsidP="008362E2">
      <w:pPr>
        <w:spacing w:before="160"/>
        <w:rPr>
          <w:rFonts w:ascii="Arial" w:hAnsi="Arial" w:cs="Arial"/>
          <w:b/>
          <w:bCs/>
          <w:sz w:val="20"/>
          <w:szCs w:val="20"/>
        </w:rPr>
      </w:pPr>
      <w:r w:rsidRPr="00F719E4">
        <w:rPr>
          <w:rFonts w:ascii="Arial" w:hAnsi="Arial" w:cs="Arial"/>
          <w:b/>
          <w:bCs/>
          <w:sz w:val="20"/>
          <w:szCs w:val="20"/>
        </w:rPr>
        <w:t>Im Einzelnen lauten die Mindeststandards für die Unfall-Versicherung:</w:t>
      </w:r>
    </w:p>
    <w:p w:rsidR="008362E2" w:rsidRDefault="008362E2" w:rsidP="008362E2">
      <w:pPr>
        <w:numPr>
          <w:ilvl w:val="0"/>
          <w:numId w:val="1"/>
        </w:numPr>
        <w:spacing w:before="120"/>
        <w:rPr>
          <w:rFonts w:ascii="Arial" w:hAnsi="Arial" w:cs="Arial"/>
          <w:sz w:val="20"/>
          <w:szCs w:val="20"/>
        </w:rPr>
      </w:pPr>
      <w:r>
        <w:rPr>
          <w:rFonts w:ascii="Arial" w:hAnsi="Arial" w:cs="Arial"/>
          <w:sz w:val="20"/>
          <w:szCs w:val="20"/>
        </w:rPr>
        <w:t xml:space="preserve">Die vom Versicherer verwendeten allgemeine Versicherungsbedingungen, Besondere Bedingungen und Klauseln für die Unfallversicherung dürfen in keinem einzigen Punkt Regelungen enthalten, die aus Verbrauchersicht ungünstiger sind als die vom Gesamtverband der Deutschen Versicherungswirtschaft e. V. (GDV) </w:t>
      </w:r>
      <w:r w:rsidR="00556E66">
        <w:rPr>
          <w:rFonts w:ascii="Arial" w:hAnsi="Arial" w:cs="Arial"/>
          <w:sz w:val="20"/>
          <w:szCs w:val="20"/>
        </w:rPr>
        <w:t>veröffentlichten</w:t>
      </w:r>
      <w:r>
        <w:rPr>
          <w:rFonts w:ascii="Arial" w:hAnsi="Arial" w:cs="Arial"/>
          <w:sz w:val="20"/>
          <w:szCs w:val="20"/>
        </w:rPr>
        <w:t xml:space="preserve"> Allgemeinen Unfall-Versicherungsbedingungen (AUB 2008, 2010 oder 2014) sowie jeweils neu herausgegebene Musterbedingungen, Klauseln und Änderungsempfehlungen.</w:t>
      </w:r>
      <w:r w:rsidRPr="007B2A86">
        <w:rPr>
          <w:rFonts w:ascii="Arial" w:hAnsi="Arial" w:cs="Arial"/>
          <w:sz w:val="20"/>
          <w:szCs w:val="20"/>
        </w:rPr>
        <w:t xml:space="preserve"> </w:t>
      </w:r>
      <w:r>
        <w:rPr>
          <w:rFonts w:ascii="Arial" w:hAnsi="Arial" w:cs="Arial"/>
          <w:sz w:val="20"/>
          <w:szCs w:val="20"/>
        </w:rPr>
        <w:t xml:space="preserve">Sofern derzeit noch Abweichungen vorhanden sind, garantiert der Versicherer, dass Schäden mindestens nach den vom GdV </w:t>
      </w:r>
      <w:r w:rsidR="00556E66">
        <w:rPr>
          <w:rFonts w:ascii="Arial" w:hAnsi="Arial" w:cs="Arial"/>
          <w:sz w:val="20"/>
          <w:szCs w:val="20"/>
        </w:rPr>
        <w:t>veröffentlicht</w:t>
      </w:r>
      <w:r>
        <w:rPr>
          <w:rFonts w:ascii="Arial" w:hAnsi="Arial" w:cs="Arial"/>
          <w:sz w:val="20"/>
          <w:szCs w:val="20"/>
        </w:rPr>
        <w:t>en Bedingungen reguliert werden. Im Falle von Abweichungen wird der Versicherer seine Vertragsbedingungen innerhalb eines Jahres mindestens auf den Deckungsumfang des Verbandsmodells umstellen. Abweichungen, die den Versicherungsumfang unberührt lassen, sind zulässig.</w:t>
      </w:r>
    </w:p>
    <w:p w:rsidR="008362E2" w:rsidRPr="003248D6" w:rsidRDefault="008362E2" w:rsidP="008362E2">
      <w:pPr>
        <w:numPr>
          <w:ilvl w:val="0"/>
          <w:numId w:val="1"/>
        </w:numPr>
        <w:spacing w:before="120"/>
        <w:rPr>
          <w:rFonts w:ascii="Arial" w:hAnsi="Arial" w:cs="Arial"/>
          <w:sz w:val="20"/>
          <w:szCs w:val="20"/>
        </w:rPr>
      </w:pPr>
      <w:r>
        <w:rPr>
          <w:rFonts w:ascii="Arial" w:hAnsi="Arial" w:cs="Arial"/>
          <w:sz w:val="20"/>
          <w:szCs w:val="20"/>
        </w:rPr>
        <w:t>Weicht ein Versicherer vom empfohlenen Versicherungsbeginn oder -ablauf gemäß § 10 VVG ab, wird er sich im Schadenfall nicht zum Nachteil des Kunden darauf berufen.</w:t>
      </w:r>
    </w:p>
    <w:p w:rsidR="008362E2" w:rsidRDefault="008362E2" w:rsidP="008362E2">
      <w:pPr>
        <w:numPr>
          <w:ilvl w:val="0"/>
          <w:numId w:val="1"/>
        </w:numPr>
        <w:spacing w:before="120"/>
        <w:rPr>
          <w:rFonts w:ascii="Arial" w:hAnsi="Arial" w:cs="Arial"/>
          <w:sz w:val="20"/>
          <w:szCs w:val="20"/>
        </w:rPr>
      </w:pPr>
      <w:r>
        <w:rPr>
          <w:rFonts w:ascii="Arial" w:hAnsi="Arial" w:cs="Arial"/>
          <w:sz w:val="20"/>
          <w:szCs w:val="20"/>
        </w:rPr>
        <w:t>Vergiftungen durch Gase und Dämpfe sind versichert.</w:t>
      </w:r>
    </w:p>
    <w:p w:rsidR="008362E2" w:rsidRDefault="008362E2" w:rsidP="008362E2">
      <w:pPr>
        <w:numPr>
          <w:ilvl w:val="0"/>
          <w:numId w:val="1"/>
        </w:numPr>
        <w:spacing w:before="120"/>
        <w:rPr>
          <w:rFonts w:ascii="Arial" w:hAnsi="Arial" w:cs="Arial"/>
          <w:sz w:val="20"/>
          <w:szCs w:val="20"/>
        </w:rPr>
      </w:pPr>
      <w:r>
        <w:rPr>
          <w:rFonts w:ascii="Arial" w:hAnsi="Arial" w:cs="Arial"/>
          <w:sz w:val="20"/>
          <w:szCs w:val="20"/>
        </w:rPr>
        <w:t>Bewusstseinsstörungen durch Trunkenheit sind mitversichert; bei der Teilnahme am Straßenverkehr ist eine Einschränkung auf nicht unter 1,3 Promille zulässig.</w:t>
      </w:r>
    </w:p>
    <w:p w:rsidR="008362E2" w:rsidRDefault="008362E2" w:rsidP="008362E2">
      <w:pPr>
        <w:numPr>
          <w:ilvl w:val="0"/>
          <w:numId w:val="1"/>
        </w:numPr>
        <w:spacing w:before="120"/>
        <w:rPr>
          <w:rFonts w:ascii="Arial" w:hAnsi="Arial" w:cs="Arial"/>
          <w:sz w:val="20"/>
          <w:szCs w:val="20"/>
        </w:rPr>
      </w:pPr>
      <w:r>
        <w:rPr>
          <w:rFonts w:ascii="Arial" w:hAnsi="Arial" w:cs="Arial"/>
          <w:sz w:val="20"/>
          <w:szCs w:val="20"/>
        </w:rPr>
        <w:t>Schäden durch Röntgen-, Laser- und künstlich erzeugte ultraviolette Strahlen (außer bei beruflichem Umgang</w:t>
      </w:r>
      <w:r>
        <w:rPr>
          <w:rStyle w:val="Funotenzeichen"/>
          <w:rFonts w:ascii="Arial" w:hAnsi="Arial" w:cs="Arial"/>
          <w:color w:val="FF0000"/>
          <w:sz w:val="20"/>
          <w:szCs w:val="20"/>
        </w:rPr>
        <w:footnoteReference w:id="1"/>
      </w:r>
      <w:r>
        <w:rPr>
          <w:rFonts w:ascii="Arial" w:hAnsi="Arial" w:cs="Arial"/>
          <w:sz w:val="20"/>
          <w:szCs w:val="20"/>
        </w:rPr>
        <w:t>) sind mitversichert.</w:t>
      </w:r>
    </w:p>
    <w:p w:rsidR="008362E2" w:rsidRDefault="008362E2" w:rsidP="008362E2">
      <w:pPr>
        <w:numPr>
          <w:ilvl w:val="0"/>
          <w:numId w:val="1"/>
        </w:numPr>
        <w:spacing w:before="120"/>
        <w:rPr>
          <w:rFonts w:ascii="Arial" w:hAnsi="Arial" w:cs="Arial"/>
          <w:sz w:val="20"/>
          <w:szCs w:val="20"/>
        </w:rPr>
      </w:pPr>
      <w:r>
        <w:rPr>
          <w:rFonts w:ascii="Arial" w:hAnsi="Arial" w:cs="Arial"/>
          <w:sz w:val="20"/>
          <w:szCs w:val="20"/>
        </w:rPr>
        <w:t>Tauchtypische Gesundheitsschäden sind mitversichert.</w:t>
      </w:r>
    </w:p>
    <w:p w:rsidR="008362E2" w:rsidRDefault="008362E2" w:rsidP="008362E2">
      <w:pPr>
        <w:numPr>
          <w:ilvl w:val="0"/>
          <w:numId w:val="1"/>
        </w:numPr>
        <w:spacing w:before="120"/>
        <w:rPr>
          <w:rFonts w:ascii="Arial" w:hAnsi="Arial" w:cs="Arial"/>
          <w:sz w:val="20"/>
          <w:szCs w:val="20"/>
        </w:rPr>
      </w:pPr>
      <w:r>
        <w:rPr>
          <w:rFonts w:ascii="Arial" w:hAnsi="Arial" w:cs="Arial"/>
          <w:sz w:val="20"/>
          <w:szCs w:val="20"/>
        </w:rPr>
        <w:t>Körperschäden anlässlich der Rettung von Menschen, Tieren und Sachen sind mitversichert.</w:t>
      </w:r>
    </w:p>
    <w:p w:rsidR="008362E2" w:rsidRDefault="008362E2" w:rsidP="008362E2">
      <w:pPr>
        <w:numPr>
          <w:ilvl w:val="0"/>
          <w:numId w:val="1"/>
        </w:numPr>
        <w:spacing w:before="120"/>
        <w:rPr>
          <w:rFonts w:ascii="Arial" w:hAnsi="Arial" w:cs="Arial"/>
          <w:sz w:val="20"/>
          <w:szCs w:val="20"/>
        </w:rPr>
      </w:pPr>
      <w:r>
        <w:rPr>
          <w:rFonts w:ascii="Arial" w:hAnsi="Arial" w:cs="Arial"/>
          <w:sz w:val="20"/>
          <w:szCs w:val="20"/>
        </w:rPr>
        <w:t xml:space="preserve">In der Kinderunfall-Versicherung bei Kindern bis zu 14 Jahre ist zusätzlich die Vergiftung in Folge Einnahme fester oder flüssiger Stoffe durch den Schlund mitversichert. </w:t>
      </w:r>
    </w:p>
    <w:p w:rsidR="008362E2" w:rsidRPr="00F719E4" w:rsidRDefault="008362E2" w:rsidP="008362E2">
      <w:pPr>
        <w:spacing w:before="160"/>
        <w:rPr>
          <w:rFonts w:ascii="Arial" w:hAnsi="Arial" w:cs="Arial"/>
          <w:sz w:val="20"/>
          <w:szCs w:val="20"/>
        </w:rPr>
      </w:pPr>
    </w:p>
    <w:p w:rsidR="008362E2" w:rsidRPr="00F719E4" w:rsidRDefault="008362E2" w:rsidP="008362E2">
      <w:pPr>
        <w:spacing w:before="160"/>
        <w:rPr>
          <w:rFonts w:ascii="Arial" w:hAnsi="Arial" w:cs="Arial"/>
          <w:sz w:val="20"/>
          <w:szCs w:val="20"/>
        </w:rPr>
      </w:pPr>
    </w:p>
    <w:p w:rsidR="008362E2" w:rsidRDefault="008362E2" w:rsidP="008362E2">
      <w:pPr>
        <w:pStyle w:val="berschrift2"/>
        <w:spacing w:before="120"/>
        <w:rPr>
          <w:rFonts w:ascii="Arial" w:hAnsi="Arial" w:cs="Arial"/>
        </w:rPr>
      </w:pPr>
      <w:r>
        <w:rPr>
          <w:rFonts w:ascii="Arial" w:hAnsi="Arial" w:cs="Arial"/>
        </w:rPr>
        <w:br w:type="page"/>
      </w:r>
    </w:p>
    <w:p w:rsidR="001753F9" w:rsidRDefault="001753F9" w:rsidP="008362E2">
      <w:pPr>
        <w:pStyle w:val="berschrift2"/>
        <w:spacing w:before="120"/>
        <w:rPr>
          <w:rFonts w:ascii="Arial" w:hAnsi="Arial" w:cs="Arial"/>
          <w:i w:val="0"/>
        </w:rPr>
      </w:pPr>
    </w:p>
    <w:p w:rsidR="001753F9" w:rsidRDefault="001753F9" w:rsidP="008362E2">
      <w:pPr>
        <w:pStyle w:val="berschrift2"/>
        <w:spacing w:before="120"/>
        <w:rPr>
          <w:rFonts w:ascii="Arial" w:hAnsi="Arial" w:cs="Arial"/>
          <w:i w:val="0"/>
        </w:rPr>
      </w:pPr>
    </w:p>
    <w:p w:rsidR="008362E2" w:rsidRPr="001F607E" w:rsidRDefault="008362E2" w:rsidP="008362E2">
      <w:pPr>
        <w:pStyle w:val="berschrift2"/>
        <w:spacing w:before="120"/>
        <w:rPr>
          <w:rFonts w:ascii="Arial" w:hAnsi="Arial" w:cs="Arial"/>
          <w:i w:val="0"/>
        </w:rPr>
      </w:pPr>
      <w:r w:rsidRPr="001F607E">
        <w:rPr>
          <w:rFonts w:ascii="Arial" w:hAnsi="Arial" w:cs="Arial"/>
          <w:i w:val="0"/>
        </w:rPr>
        <w:t>Risikoanalyse für die Unfallversicherung</w:t>
      </w:r>
    </w:p>
    <w:p w:rsidR="008362E2" w:rsidRPr="00F719E4" w:rsidRDefault="008362E2" w:rsidP="008362E2">
      <w:pPr>
        <w:spacing w:before="160"/>
        <w:rPr>
          <w:rFonts w:ascii="Arial" w:hAnsi="Arial" w:cs="Arial"/>
          <w:sz w:val="20"/>
          <w:szCs w:val="20"/>
        </w:rPr>
      </w:pPr>
    </w:p>
    <w:p w:rsidR="008362E2" w:rsidRPr="00F719E4" w:rsidRDefault="008362E2" w:rsidP="008362E2">
      <w:pPr>
        <w:spacing w:before="160"/>
        <w:rPr>
          <w:rFonts w:ascii="Arial" w:hAnsi="Arial" w:cs="Arial"/>
          <w:sz w:val="20"/>
          <w:szCs w:val="20"/>
        </w:rPr>
      </w:pPr>
      <w:r w:rsidRPr="000C1F7B">
        <w:rPr>
          <w:rFonts w:ascii="Arial" w:hAnsi="Arial" w:cs="Arial"/>
          <w:b/>
          <w:bCs/>
          <w:sz w:val="20"/>
          <w:szCs w:val="20"/>
        </w:rPr>
        <w:t>Kunde/</w:t>
      </w:r>
      <w:r w:rsidRPr="00F719E4">
        <w:rPr>
          <w:rFonts w:ascii="Arial" w:hAnsi="Arial" w:cs="Arial"/>
          <w:b/>
          <w:bCs/>
          <w:sz w:val="20"/>
          <w:szCs w:val="20"/>
        </w:rPr>
        <w:t>Interessent:</w:t>
      </w:r>
      <w:r w:rsidRPr="00F719E4">
        <w:rPr>
          <w:rFonts w:ascii="Arial" w:hAnsi="Arial" w:cs="Arial"/>
          <w:sz w:val="20"/>
          <w:szCs w:val="20"/>
        </w:rPr>
        <w:tab/>
        <w:t>______________________________________________________________</w:t>
      </w:r>
    </w:p>
    <w:p w:rsidR="008362E2" w:rsidRDefault="008362E2" w:rsidP="008362E2">
      <w:pPr>
        <w:pStyle w:val="berschrift4"/>
        <w:rPr>
          <w:sz w:val="24"/>
          <w:szCs w:val="24"/>
        </w:rPr>
      </w:pPr>
      <w:r>
        <w:rPr>
          <w:sz w:val="24"/>
          <w:szCs w:val="24"/>
        </w:rPr>
        <w:t>Allgemeine Angaben</w:t>
      </w:r>
    </w:p>
    <w:p w:rsidR="008362E2" w:rsidRPr="00C92E21" w:rsidRDefault="008362E2" w:rsidP="008362E2">
      <w:pPr>
        <w:spacing w:before="160"/>
        <w:rPr>
          <w:rFonts w:ascii="Arial" w:hAnsi="Arial" w:cs="Arial"/>
          <w:sz w:val="20"/>
          <w:szCs w:val="20"/>
        </w:rPr>
      </w:pPr>
      <w:r w:rsidRPr="00C92E21">
        <w:rPr>
          <w:rFonts w:ascii="Arial" w:hAnsi="Arial" w:cs="Arial"/>
          <w:sz w:val="20"/>
          <w:szCs w:val="20"/>
        </w:rPr>
        <w:t xml:space="preserve">Besteht </w:t>
      </w:r>
      <w:r>
        <w:rPr>
          <w:rFonts w:ascii="Arial" w:hAnsi="Arial" w:cs="Arial"/>
          <w:sz w:val="20"/>
          <w:szCs w:val="20"/>
        </w:rPr>
        <w:t>oder bestand</w:t>
      </w:r>
      <w:r w:rsidRPr="00C92E21">
        <w:rPr>
          <w:rFonts w:ascii="Arial" w:hAnsi="Arial" w:cs="Arial"/>
          <w:sz w:val="20"/>
          <w:szCs w:val="20"/>
        </w:rPr>
        <w:t xml:space="preserve"> eine Unfallversicherung?</w:t>
      </w:r>
    </w:p>
    <w:p w:rsidR="008362E2" w:rsidRPr="000C1F7B" w:rsidRDefault="008362E2" w:rsidP="008362E2">
      <w:pPr>
        <w:spacing w:before="160"/>
        <w:rPr>
          <w:rFonts w:ascii="Arial" w:hAnsi="Arial" w:cs="Arial"/>
          <w:sz w:val="20"/>
          <w:szCs w:val="20"/>
        </w:rPr>
      </w:pPr>
      <w:r w:rsidRPr="000C1F7B">
        <w:rPr>
          <w:rFonts w:ascii="Arial" w:hAnsi="Arial" w:cs="Arial"/>
          <w:sz w:val="20"/>
          <w:szCs w:val="20"/>
        </w:rPr>
        <w:sym w:font="Wingdings" w:char="F06F"/>
      </w:r>
      <w:r>
        <w:rPr>
          <w:rFonts w:ascii="Arial" w:hAnsi="Arial" w:cs="Arial"/>
          <w:sz w:val="20"/>
          <w:szCs w:val="20"/>
        </w:rPr>
        <w:t xml:space="preserve"> </w:t>
      </w:r>
      <w:r w:rsidRPr="000C1F7B">
        <w:rPr>
          <w:rFonts w:ascii="Arial" w:hAnsi="Arial" w:cs="Arial"/>
          <w:sz w:val="20"/>
          <w:szCs w:val="20"/>
        </w:rPr>
        <w:t>nein</w:t>
      </w:r>
    </w:p>
    <w:p w:rsidR="008362E2" w:rsidRPr="000C1F7B" w:rsidRDefault="008362E2" w:rsidP="008362E2">
      <w:pPr>
        <w:tabs>
          <w:tab w:val="left" w:pos="2127"/>
          <w:tab w:val="left" w:pos="4395"/>
          <w:tab w:val="left" w:pos="6946"/>
        </w:tabs>
        <w:spacing w:before="160"/>
        <w:rPr>
          <w:rFonts w:ascii="Arial" w:hAnsi="Arial" w:cs="Arial"/>
          <w:sz w:val="20"/>
          <w:szCs w:val="20"/>
        </w:rPr>
      </w:pPr>
      <w:r w:rsidRPr="000C1F7B">
        <w:rPr>
          <w:rFonts w:ascii="Arial" w:hAnsi="Arial" w:cs="Arial"/>
          <w:sz w:val="20"/>
          <w:szCs w:val="20"/>
        </w:rPr>
        <w:sym w:font="Wingdings" w:char="F06F"/>
      </w:r>
      <w:r>
        <w:rPr>
          <w:rFonts w:ascii="Arial" w:hAnsi="Arial" w:cs="Arial"/>
          <w:sz w:val="20"/>
          <w:szCs w:val="20"/>
        </w:rPr>
        <w:t xml:space="preserve"> ja, beim Versicherer:</w:t>
      </w:r>
      <w:r>
        <w:rPr>
          <w:rFonts w:ascii="Arial" w:hAnsi="Arial" w:cs="Arial"/>
          <w:sz w:val="20"/>
          <w:szCs w:val="20"/>
        </w:rPr>
        <w:tab/>
        <w:t>___________________</w:t>
      </w:r>
      <w:r>
        <w:rPr>
          <w:rFonts w:ascii="Arial" w:hAnsi="Arial" w:cs="Arial"/>
          <w:sz w:val="20"/>
          <w:szCs w:val="20"/>
        </w:rPr>
        <w:tab/>
        <w:t>unter der Vertragsnummer:</w:t>
      </w:r>
      <w:r>
        <w:rPr>
          <w:rFonts w:ascii="Arial" w:hAnsi="Arial" w:cs="Arial"/>
          <w:sz w:val="20"/>
          <w:szCs w:val="20"/>
        </w:rPr>
        <w:tab/>
      </w:r>
      <w:r w:rsidRPr="000C1F7B">
        <w:rPr>
          <w:rFonts w:ascii="Arial" w:hAnsi="Arial" w:cs="Arial"/>
          <w:sz w:val="20"/>
          <w:szCs w:val="20"/>
        </w:rPr>
        <w:t>___________________</w:t>
      </w:r>
    </w:p>
    <w:p w:rsidR="008362E2" w:rsidRPr="00752000" w:rsidRDefault="008362E2" w:rsidP="008362E2">
      <w:pPr>
        <w:tabs>
          <w:tab w:val="left" w:pos="2127"/>
          <w:tab w:val="left" w:pos="4395"/>
          <w:tab w:val="left" w:pos="6946"/>
        </w:tabs>
        <w:spacing w:before="160"/>
        <w:rPr>
          <w:rFonts w:ascii="Arial" w:hAnsi="Arial" w:cs="Arial"/>
          <w:sz w:val="20"/>
          <w:szCs w:val="20"/>
        </w:rPr>
      </w:pPr>
      <w:r>
        <w:rPr>
          <w:rFonts w:ascii="Arial" w:hAnsi="Arial" w:cs="Arial"/>
          <w:sz w:val="20"/>
          <w:szCs w:val="20"/>
        </w:rPr>
        <w:t>Versicherungsbeginn:</w:t>
      </w:r>
      <w:r>
        <w:rPr>
          <w:rFonts w:ascii="Arial" w:hAnsi="Arial" w:cs="Arial"/>
          <w:sz w:val="20"/>
          <w:szCs w:val="20"/>
        </w:rPr>
        <w:tab/>
        <w:t>___________________</w:t>
      </w:r>
      <w:r>
        <w:rPr>
          <w:rFonts w:ascii="Arial" w:hAnsi="Arial" w:cs="Arial"/>
          <w:sz w:val="20"/>
          <w:szCs w:val="20"/>
        </w:rPr>
        <w:tab/>
        <w:t>Versicherungsablauf:</w:t>
      </w:r>
      <w:r>
        <w:rPr>
          <w:rFonts w:ascii="Arial" w:hAnsi="Arial" w:cs="Arial"/>
          <w:sz w:val="20"/>
          <w:szCs w:val="20"/>
        </w:rPr>
        <w:tab/>
        <w:t>___________________</w:t>
      </w:r>
    </w:p>
    <w:p w:rsidR="008362E2" w:rsidRPr="000C1F7B" w:rsidRDefault="008362E2" w:rsidP="008362E2">
      <w:pPr>
        <w:tabs>
          <w:tab w:val="left" w:pos="2127"/>
          <w:tab w:val="left" w:pos="4395"/>
          <w:tab w:val="left" w:pos="6946"/>
        </w:tabs>
        <w:spacing w:before="160"/>
        <w:rPr>
          <w:rFonts w:ascii="Arial" w:hAnsi="Arial" w:cs="Arial"/>
          <w:sz w:val="20"/>
          <w:szCs w:val="20"/>
        </w:rPr>
      </w:pPr>
      <w:r w:rsidRPr="000C1F7B">
        <w:rPr>
          <w:rFonts w:ascii="Arial" w:hAnsi="Arial" w:cs="Arial"/>
          <w:sz w:val="20"/>
          <w:szCs w:val="20"/>
        </w:rPr>
        <w:sym w:font="Wingdings" w:char="F06F"/>
      </w:r>
      <w:r>
        <w:rPr>
          <w:rFonts w:ascii="Arial" w:hAnsi="Arial" w:cs="Arial"/>
          <w:sz w:val="20"/>
          <w:szCs w:val="20"/>
        </w:rPr>
        <w:t xml:space="preserve"> gekündigt vom</w:t>
      </w:r>
      <w:r>
        <w:rPr>
          <w:rFonts w:ascii="Arial" w:hAnsi="Arial" w:cs="Arial"/>
          <w:sz w:val="20"/>
          <w:szCs w:val="20"/>
        </w:rPr>
        <w:tab/>
      </w:r>
      <w:r w:rsidRPr="000C1F7B">
        <w:rPr>
          <w:rFonts w:ascii="Arial" w:hAnsi="Arial" w:cs="Arial"/>
          <w:sz w:val="20"/>
          <w:szCs w:val="20"/>
        </w:rPr>
        <w:sym w:font="Wingdings" w:char="F06F"/>
      </w:r>
      <w:r>
        <w:rPr>
          <w:rFonts w:ascii="Arial" w:hAnsi="Arial" w:cs="Arial"/>
          <w:sz w:val="20"/>
          <w:szCs w:val="20"/>
        </w:rPr>
        <w:t xml:space="preserve"> Versicherungsnehmer</w:t>
      </w:r>
      <w:r>
        <w:rPr>
          <w:rFonts w:ascii="Arial" w:hAnsi="Arial" w:cs="Arial"/>
          <w:sz w:val="20"/>
          <w:szCs w:val="20"/>
        </w:rPr>
        <w:tab/>
      </w:r>
      <w:r w:rsidRPr="000C1F7B">
        <w:rPr>
          <w:rFonts w:ascii="Arial" w:hAnsi="Arial" w:cs="Arial"/>
          <w:sz w:val="20"/>
          <w:szCs w:val="20"/>
        </w:rPr>
        <w:sym w:font="Wingdings" w:char="F06F"/>
      </w:r>
      <w:r>
        <w:rPr>
          <w:rFonts w:ascii="Arial" w:hAnsi="Arial" w:cs="Arial"/>
          <w:sz w:val="20"/>
          <w:szCs w:val="20"/>
        </w:rPr>
        <w:t xml:space="preserve"> Versicherer zum:</w:t>
      </w:r>
      <w:r>
        <w:rPr>
          <w:rFonts w:ascii="Arial" w:hAnsi="Arial" w:cs="Arial"/>
          <w:sz w:val="20"/>
          <w:szCs w:val="20"/>
        </w:rPr>
        <w:tab/>
      </w:r>
      <w:r w:rsidRPr="000C1F7B">
        <w:rPr>
          <w:rFonts w:ascii="Arial" w:hAnsi="Arial" w:cs="Arial"/>
          <w:sz w:val="20"/>
          <w:szCs w:val="20"/>
        </w:rPr>
        <w:t>______________</w:t>
      </w:r>
      <w:r>
        <w:rPr>
          <w:rFonts w:ascii="Arial" w:hAnsi="Arial" w:cs="Arial"/>
          <w:sz w:val="20"/>
          <w:szCs w:val="20"/>
        </w:rPr>
        <w:t>_____</w:t>
      </w:r>
    </w:p>
    <w:p w:rsidR="008362E2" w:rsidRDefault="008362E2" w:rsidP="008362E2">
      <w:pPr>
        <w:spacing w:before="160"/>
        <w:rPr>
          <w:rFonts w:ascii="Arial" w:hAnsi="Arial" w:cs="Arial"/>
          <w:sz w:val="20"/>
          <w:szCs w:val="20"/>
        </w:rPr>
      </w:pPr>
      <w:r>
        <w:rPr>
          <w:rFonts w:ascii="Arial" w:hAnsi="Arial" w:cs="Arial"/>
          <w:sz w:val="20"/>
          <w:szCs w:val="20"/>
        </w:rPr>
        <w:t>Umfang der bestehenden Versicherung: _________________________________________________</w:t>
      </w:r>
    </w:p>
    <w:p w:rsidR="008362E2" w:rsidRDefault="008362E2" w:rsidP="008362E2">
      <w:pPr>
        <w:spacing w:before="160"/>
        <w:rPr>
          <w:rFonts w:ascii="Arial" w:hAnsi="Arial" w:cs="Arial"/>
          <w:sz w:val="20"/>
          <w:szCs w:val="20"/>
        </w:rPr>
      </w:pPr>
      <w:r>
        <w:rPr>
          <w:rFonts w:ascii="Arial" w:hAnsi="Arial" w:cs="Arial"/>
          <w:sz w:val="20"/>
          <w:szCs w:val="20"/>
        </w:rPr>
        <w:t>_________________________________________________________________________________</w:t>
      </w:r>
    </w:p>
    <w:p w:rsidR="008362E2" w:rsidRPr="000C1F7B" w:rsidRDefault="008362E2" w:rsidP="008362E2">
      <w:pPr>
        <w:spacing w:before="160"/>
        <w:rPr>
          <w:rFonts w:ascii="Arial" w:hAnsi="Arial" w:cs="Arial"/>
          <w:sz w:val="20"/>
          <w:szCs w:val="20"/>
        </w:rPr>
      </w:pPr>
      <w:r w:rsidRPr="000C1F7B">
        <w:rPr>
          <w:rFonts w:ascii="Arial" w:hAnsi="Arial" w:cs="Arial"/>
          <w:sz w:val="20"/>
          <w:szCs w:val="20"/>
        </w:rPr>
        <w:t>Haben Sie oder die anderen zu versichernden Personen in den letzten fünf Jahren Unfälle erlitten?</w:t>
      </w:r>
    </w:p>
    <w:p w:rsidR="008362E2" w:rsidRPr="000C1F7B" w:rsidRDefault="008362E2" w:rsidP="008362E2">
      <w:pPr>
        <w:spacing w:before="160"/>
        <w:rPr>
          <w:rFonts w:ascii="Arial" w:hAnsi="Arial" w:cs="Arial"/>
          <w:sz w:val="20"/>
          <w:szCs w:val="20"/>
        </w:rPr>
      </w:pPr>
      <w:bookmarkStart w:id="1" w:name="OLE_LINK1"/>
      <w:bookmarkStart w:id="2" w:name="OLE_LINK2"/>
      <w:r w:rsidRPr="000C1F7B">
        <w:rPr>
          <w:rFonts w:ascii="Arial" w:hAnsi="Arial" w:cs="Arial"/>
          <w:sz w:val="20"/>
          <w:szCs w:val="20"/>
        </w:rPr>
        <w:sym w:font="Wingdings" w:char="F06F"/>
      </w:r>
      <w:r w:rsidRPr="000C1F7B">
        <w:rPr>
          <w:rFonts w:ascii="Arial" w:hAnsi="Arial" w:cs="Arial"/>
          <w:sz w:val="20"/>
          <w:szCs w:val="20"/>
        </w:rPr>
        <w:t xml:space="preserve"> </w:t>
      </w:r>
      <w:bookmarkEnd w:id="1"/>
      <w:bookmarkEnd w:id="2"/>
      <w:r w:rsidRPr="000C1F7B">
        <w:rPr>
          <w:rFonts w:ascii="Arial" w:hAnsi="Arial" w:cs="Arial"/>
          <w:sz w:val="20"/>
          <w:szCs w:val="20"/>
        </w:rPr>
        <w:t>nein</w:t>
      </w:r>
    </w:p>
    <w:p w:rsidR="008362E2" w:rsidRPr="000C1F7B" w:rsidRDefault="008362E2" w:rsidP="008362E2">
      <w:pPr>
        <w:spacing w:before="160"/>
        <w:rPr>
          <w:rFonts w:ascii="Arial" w:hAnsi="Arial" w:cs="Arial"/>
          <w:sz w:val="20"/>
          <w:szCs w:val="20"/>
        </w:rPr>
      </w:pPr>
      <w:r w:rsidRPr="000C1F7B">
        <w:rPr>
          <w:rFonts w:ascii="Arial" w:hAnsi="Arial" w:cs="Arial"/>
          <w:sz w:val="20"/>
          <w:szCs w:val="20"/>
        </w:rPr>
        <w:sym w:font="Wingdings" w:char="F06F"/>
      </w:r>
      <w:r w:rsidRPr="000C1F7B">
        <w:rPr>
          <w:rFonts w:ascii="Arial" w:hAnsi="Arial" w:cs="Arial"/>
          <w:sz w:val="20"/>
          <w:szCs w:val="20"/>
        </w:rPr>
        <w:t xml:space="preserve"> ja: _____________________________________________________________________________</w:t>
      </w:r>
    </w:p>
    <w:p w:rsidR="008362E2" w:rsidRDefault="008362E2" w:rsidP="008362E2">
      <w:pPr>
        <w:spacing w:before="160"/>
        <w:rPr>
          <w:rFonts w:ascii="Arial" w:hAnsi="Arial" w:cs="Arial"/>
          <w:sz w:val="20"/>
          <w:szCs w:val="20"/>
        </w:rPr>
      </w:pPr>
    </w:p>
    <w:p w:rsidR="001753F9" w:rsidRPr="001F607E" w:rsidRDefault="001753F9" w:rsidP="008362E2">
      <w:pPr>
        <w:spacing w:before="160"/>
        <w:rPr>
          <w:rFonts w:ascii="Arial" w:hAnsi="Arial" w:cs="Arial"/>
          <w:sz w:val="20"/>
          <w:szCs w:val="20"/>
        </w:rPr>
      </w:pPr>
    </w:p>
    <w:p w:rsidR="008362E2" w:rsidRDefault="008362E2" w:rsidP="008362E2">
      <w:pPr>
        <w:spacing w:before="120"/>
        <w:rPr>
          <w:rFonts w:ascii="Arial" w:hAnsi="Arial" w:cs="Arial"/>
          <w:b/>
          <w:bCs/>
        </w:rPr>
      </w:pPr>
      <w:r>
        <w:rPr>
          <w:rFonts w:ascii="Arial" w:hAnsi="Arial" w:cs="Arial"/>
          <w:b/>
          <w:bCs/>
        </w:rPr>
        <w:t>Gewünschte Leistungsarten und -summen</w:t>
      </w:r>
    </w:p>
    <w:p w:rsidR="008362E2" w:rsidRDefault="008362E2" w:rsidP="008362E2">
      <w:pPr>
        <w:tabs>
          <w:tab w:val="left" w:pos="5610"/>
        </w:tabs>
        <w:spacing w:before="160"/>
        <w:rPr>
          <w:rFonts w:ascii="Arial" w:hAnsi="Arial" w:cs="Arial"/>
          <w:sz w:val="20"/>
          <w:szCs w:val="20"/>
        </w:rPr>
      </w:pPr>
      <w:r>
        <w:rPr>
          <w:rFonts w:ascii="Arial" w:hAnsi="Arial" w:cs="Arial"/>
          <w:sz w:val="20"/>
          <w:szCs w:val="20"/>
        </w:rPr>
        <w:t xml:space="preserve">Wie soll die Unfallinvaliditätsleistung ausgestaltet sein? </w:t>
      </w:r>
    </w:p>
    <w:p w:rsidR="008362E2" w:rsidRDefault="008362E2" w:rsidP="008362E2">
      <w:pPr>
        <w:tabs>
          <w:tab w:val="left" w:pos="5610"/>
        </w:tabs>
        <w:spacing w:before="160"/>
        <w:rPr>
          <w:rFonts w:ascii="Arial" w:hAnsi="Arial" w:cs="Arial"/>
          <w:sz w:val="20"/>
          <w:szCs w:val="20"/>
        </w:rPr>
      </w:pPr>
      <w:r w:rsidRPr="000C1F7B">
        <w:rPr>
          <w:rFonts w:ascii="Arial" w:hAnsi="Arial" w:cs="Arial"/>
          <w:sz w:val="20"/>
          <w:szCs w:val="20"/>
        </w:rPr>
        <w:sym w:font="Wingdings" w:char="F06F"/>
      </w:r>
      <w:r>
        <w:rPr>
          <w:rFonts w:ascii="Arial" w:hAnsi="Arial" w:cs="Arial"/>
          <w:sz w:val="20"/>
          <w:szCs w:val="20"/>
        </w:rPr>
        <w:t xml:space="preserve"> Hohe Leistung bei niedrigen Invaliditätsgraden    </w:t>
      </w:r>
      <w:r w:rsidRPr="000C1F7B">
        <w:rPr>
          <w:rFonts w:ascii="Arial" w:hAnsi="Arial" w:cs="Arial"/>
          <w:sz w:val="20"/>
          <w:szCs w:val="20"/>
        </w:rPr>
        <w:sym w:font="Wingdings" w:char="F06F"/>
      </w:r>
      <w:r>
        <w:rPr>
          <w:rFonts w:ascii="Arial" w:hAnsi="Arial" w:cs="Arial"/>
          <w:sz w:val="20"/>
          <w:szCs w:val="20"/>
        </w:rPr>
        <w:t xml:space="preserve"> Hohe Leistung bei Vollinvalidität </w:t>
      </w:r>
    </w:p>
    <w:p w:rsidR="008362E2" w:rsidRDefault="008362E2" w:rsidP="008362E2">
      <w:pPr>
        <w:tabs>
          <w:tab w:val="left" w:pos="5610"/>
        </w:tabs>
        <w:spacing w:before="160"/>
        <w:rPr>
          <w:rFonts w:ascii="Arial" w:hAnsi="Arial" w:cs="Arial"/>
          <w:sz w:val="20"/>
          <w:szCs w:val="20"/>
        </w:rPr>
      </w:pPr>
      <w:r>
        <w:rPr>
          <w:rFonts w:ascii="Arial" w:hAnsi="Arial" w:cs="Arial"/>
          <w:sz w:val="20"/>
          <w:szCs w:val="20"/>
        </w:rPr>
        <w:t>Invaliditätsgrundsumme:</w:t>
      </w:r>
      <w:r>
        <w:rPr>
          <w:rFonts w:ascii="Arial" w:hAnsi="Arial" w:cs="Arial"/>
          <w:sz w:val="20"/>
          <w:szCs w:val="20"/>
        </w:rPr>
        <w:tab/>
      </w:r>
      <w:r w:rsidRPr="000C1F7B">
        <w:rPr>
          <w:rFonts w:ascii="Arial" w:hAnsi="Arial" w:cs="Arial"/>
          <w:sz w:val="20"/>
          <w:szCs w:val="20"/>
        </w:rPr>
        <w:t>______________________________</w:t>
      </w:r>
    </w:p>
    <w:p w:rsidR="008362E2" w:rsidRPr="000C1F7B" w:rsidRDefault="008362E2" w:rsidP="008362E2">
      <w:pPr>
        <w:tabs>
          <w:tab w:val="left" w:pos="5610"/>
        </w:tabs>
        <w:spacing w:before="160"/>
        <w:rPr>
          <w:rFonts w:ascii="Arial" w:hAnsi="Arial" w:cs="Arial"/>
          <w:sz w:val="20"/>
          <w:szCs w:val="20"/>
        </w:rPr>
      </w:pPr>
      <w:r>
        <w:rPr>
          <w:rFonts w:ascii="Arial" w:hAnsi="Arial" w:cs="Arial"/>
          <w:sz w:val="20"/>
          <w:szCs w:val="20"/>
        </w:rPr>
        <w:t xml:space="preserve">Leistung bei </w:t>
      </w:r>
      <w:r w:rsidRPr="000C1F7B">
        <w:rPr>
          <w:rFonts w:ascii="Arial" w:hAnsi="Arial" w:cs="Arial"/>
          <w:sz w:val="20"/>
          <w:szCs w:val="20"/>
        </w:rPr>
        <w:t xml:space="preserve">Vollinvalidität: </w:t>
      </w:r>
      <w:r w:rsidRPr="000C1F7B">
        <w:rPr>
          <w:rFonts w:ascii="Arial" w:hAnsi="Arial" w:cs="Arial"/>
          <w:sz w:val="20"/>
          <w:szCs w:val="20"/>
        </w:rPr>
        <w:tab/>
        <w:t>______________________________</w:t>
      </w:r>
    </w:p>
    <w:p w:rsidR="008362E2" w:rsidRPr="000C1F7B" w:rsidRDefault="008362E2" w:rsidP="008362E2">
      <w:pPr>
        <w:tabs>
          <w:tab w:val="left" w:pos="5610"/>
        </w:tabs>
        <w:spacing w:before="160"/>
        <w:rPr>
          <w:rFonts w:ascii="Arial" w:hAnsi="Arial" w:cs="Arial"/>
          <w:sz w:val="20"/>
          <w:szCs w:val="20"/>
        </w:rPr>
      </w:pPr>
      <w:r>
        <w:rPr>
          <w:rFonts w:ascii="Arial" w:hAnsi="Arial" w:cs="Arial"/>
          <w:sz w:val="20"/>
          <w:szCs w:val="20"/>
        </w:rPr>
        <w:t>Unfall-</w:t>
      </w:r>
      <w:r w:rsidRPr="000C1F7B">
        <w:rPr>
          <w:rFonts w:ascii="Arial" w:hAnsi="Arial" w:cs="Arial"/>
          <w:sz w:val="20"/>
          <w:szCs w:val="20"/>
        </w:rPr>
        <w:t>Todesfall</w:t>
      </w:r>
      <w:r>
        <w:rPr>
          <w:rFonts w:ascii="Arial" w:hAnsi="Arial" w:cs="Arial"/>
          <w:sz w:val="20"/>
          <w:szCs w:val="20"/>
        </w:rPr>
        <w:t>summe</w:t>
      </w:r>
      <w:r w:rsidRPr="000C1F7B">
        <w:rPr>
          <w:rFonts w:ascii="Arial" w:hAnsi="Arial" w:cs="Arial"/>
          <w:sz w:val="20"/>
          <w:szCs w:val="20"/>
        </w:rPr>
        <w:t>:</w:t>
      </w:r>
      <w:r w:rsidRPr="000C1F7B">
        <w:rPr>
          <w:rFonts w:ascii="Arial" w:hAnsi="Arial" w:cs="Arial"/>
          <w:sz w:val="20"/>
          <w:szCs w:val="20"/>
        </w:rPr>
        <w:tab/>
        <w:t>_______________________________</w:t>
      </w:r>
    </w:p>
    <w:p w:rsidR="008362E2" w:rsidRPr="000C1F7B" w:rsidRDefault="008362E2" w:rsidP="008362E2">
      <w:pPr>
        <w:tabs>
          <w:tab w:val="left" w:pos="5610"/>
        </w:tabs>
        <w:spacing w:before="160"/>
        <w:rPr>
          <w:rFonts w:ascii="Arial" w:hAnsi="Arial" w:cs="Arial"/>
          <w:sz w:val="20"/>
          <w:szCs w:val="20"/>
        </w:rPr>
      </w:pPr>
      <w:r w:rsidRPr="000C1F7B">
        <w:rPr>
          <w:rFonts w:ascii="Arial" w:hAnsi="Arial" w:cs="Arial"/>
          <w:sz w:val="20"/>
          <w:szCs w:val="20"/>
        </w:rPr>
        <w:t>Unfallrente:</w:t>
      </w:r>
      <w:r w:rsidRPr="000C1F7B">
        <w:rPr>
          <w:rFonts w:ascii="Arial" w:hAnsi="Arial" w:cs="Arial"/>
          <w:sz w:val="20"/>
          <w:szCs w:val="20"/>
        </w:rPr>
        <w:tab/>
        <w:t>_______________________________</w:t>
      </w:r>
    </w:p>
    <w:p w:rsidR="008362E2" w:rsidRPr="000C1F7B" w:rsidRDefault="008362E2" w:rsidP="008362E2">
      <w:pPr>
        <w:tabs>
          <w:tab w:val="left" w:pos="5610"/>
        </w:tabs>
        <w:spacing w:before="160"/>
        <w:rPr>
          <w:rFonts w:ascii="Arial" w:hAnsi="Arial" w:cs="Arial"/>
          <w:sz w:val="20"/>
          <w:szCs w:val="20"/>
        </w:rPr>
      </w:pPr>
      <w:r w:rsidRPr="000C1F7B">
        <w:rPr>
          <w:rFonts w:ascii="Arial" w:hAnsi="Arial" w:cs="Arial"/>
          <w:sz w:val="20"/>
          <w:szCs w:val="20"/>
        </w:rPr>
        <w:t>Unfall-Tagegeld:</w:t>
      </w:r>
      <w:r w:rsidRPr="000C1F7B">
        <w:rPr>
          <w:rFonts w:ascii="Arial" w:hAnsi="Arial" w:cs="Arial"/>
          <w:sz w:val="20"/>
          <w:szCs w:val="20"/>
        </w:rPr>
        <w:tab/>
        <w:t>__________ ab ______. Tag</w:t>
      </w:r>
    </w:p>
    <w:p w:rsidR="008362E2" w:rsidRPr="000C1F7B" w:rsidRDefault="008362E2" w:rsidP="008362E2">
      <w:pPr>
        <w:tabs>
          <w:tab w:val="left" w:pos="5610"/>
        </w:tabs>
        <w:spacing w:before="160"/>
        <w:rPr>
          <w:rFonts w:ascii="Arial" w:hAnsi="Arial" w:cs="Arial"/>
          <w:sz w:val="20"/>
          <w:szCs w:val="20"/>
        </w:rPr>
      </w:pPr>
      <w:r w:rsidRPr="000C1F7B">
        <w:rPr>
          <w:rFonts w:ascii="Arial" w:hAnsi="Arial" w:cs="Arial"/>
          <w:sz w:val="20"/>
          <w:szCs w:val="20"/>
        </w:rPr>
        <w:t>Unfall-Krankenhaus-Tagegeld / Genesungsgeld:</w:t>
      </w:r>
      <w:r w:rsidRPr="000C1F7B">
        <w:rPr>
          <w:rFonts w:ascii="Arial" w:hAnsi="Arial" w:cs="Arial"/>
          <w:sz w:val="20"/>
          <w:szCs w:val="20"/>
        </w:rPr>
        <w:tab/>
        <w:t>_______________________________</w:t>
      </w:r>
    </w:p>
    <w:p w:rsidR="008362E2" w:rsidRPr="000C1F7B" w:rsidRDefault="008362E2" w:rsidP="008362E2">
      <w:pPr>
        <w:tabs>
          <w:tab w:val="left" w:pos="5610"/>
        </w:tabs>
        <w:spacing w:before="160"/>
        <w:rPr>
          <w:rFonts w:ascii="Arial" w:hAnsi="Arial" w:cs="Arial"/>
          <w:sz w:val="20"/>
          <w:szCs w:val="20"/>
        </w:rPr>
      </w:pPr>
      <w:r w:rsidRPr="000C1F7B">
        <w:rPr>
          <w:rFonts w:ascii="Arial" w:hAnsi="Arial" w:cs="Arial"/>
          <w:sz w:val="20"/>
          <w:szCs w:val="20"/>
        </w:rPr>
        <w:t>Übergangsleistung:</w:t>
      </w:r>
      <w:r w:rsidRPr="000C1F7B">
        <w:rPr>
          <w:rFonts w:ascii="Arial" w:hAnsi="Arial" w:cs="Arial"/>
          <w:sz w:val="20"/>
          <w:szCs w:val="20"/>
        </w:rPr>
        <w:tab/>
        <w:t>_______________________________</w:t>
      </w:r>
    </w:p>
    <w:p w:rsidR="008362E2" w:rsidRPr="000C1F7B" w:rsidRDefault="008362E2" w:rsidP="008362E2">
      <w:pPr>
        <w:tabs>
          <w:tab w:val="left" w:pos="5610"/>
        </w:tabs>
        <w:spacing w:before="160"/>
        <w:rPr>
          <w:rFonts w:ascii="Arial" w:hAnsi="Arial" w:cs="Arial"/>
          <w:sz w:val="20"/>
          <w:szCs w:val="20"/>
        </w:rPr>
      </w:pPr>
      <w:r w:rsidRPr="000C1F7B">
        <w:rPr>
          <w:rFonts w:ascii="Arial" w:hAnsi="Arial" w:cs="Arial"/>
          <w:sz w:val="20"/>
          <w:szCs w:val="20"/>
        </w:rPr>
        <w:t>Sofortleistung:</w:t>
      </w:r>
      <w:r w:rsidRPr="000C1F7B">
        <w:rPr>
          <w:rFonts w:ascii="Arial" w:hAnsi="Arial" w:cs="Arial"/>
          <w:sz w:val="20"/>
          <w:szCs w:val="20"/>
        </w:rPr>
        <w:tab/>
        <w:t>_______________________________</w:t>
      </w:r>
    </w:p>
    <w:p w:rsidR="008362E2" w:rsidRPr="000C1F7B" w:rsidRDefault="008362E2" w:rsidP="008362E2">
      <w:pPr>
        <w:tabs>
          <w:tab w:val="left" w:pos="5610"/>
        </w:tabs>
        <w:spacing w:before="160"/>
        <w:rPr>
          <w:rFonts w:ascii="Arial" w:hAnsi="Arial" w:cs="Arial"/>
          <w:sz w:val="20"/>
          <w:szCs w:val="20"/>
        </w:rPr>
      </w:pPr>
      <w:r w:rsidRPr="000C1F7B">
        <w:rPr>
          <w:rFonts w:ascii="Arial" w:hAnsi="Arial" w:cs="Arial"/>
          <w:sz w:val="20"/>
          <w:szCs w:val="20"/>
        </w:rPr>
        <w:t>Bergungskosten:</w:t>
      </w:r>
      <w:r w:rsidRPr="000C1F7B">
        <w:rPr>
          <w:rFonts w:ascii="Arial" w:hAnsi="Arial" w:cs="Arial"/>
          <w:sz w:val="20"/>
          <w:szCs w:val="20"/>
        </w:rPr>
        <w:tab/>
        <w:t>_______________________________</w:t>
      </w:r>
    </w:p>
    <w:p w:rsidR="008362E2" w:rsidRPr="000C1F7B" w:rsidRDefault="008362E2" w:rsidP="008362E2">
      <w:pPr>
        <w:tabs>
          <w:tab w:val="left" w:pos="5610"/>
        </w:tabs>
        <w:spacing w:before="160"/>
        <w:rPr>
          <w:rFonts w:ascii="Arial" w:hAnsi="Arial" w:cs="Arial"/>
          <w:sz w:val="20"/>
          <w:szCs w:val="20"/>
        </w:rPr>
      </w:pPr>
      <w:r w:rsidRPr="000C1F7B">
        <w:rPr>
          <w:rFonts w:ascii="Arial" w:hAnsi="Arial" w:cs="Arial"/>
          <w:sz w:val="20"/>
          <w:szCs w:val="20"/>
        </w:rPr>
        <w:t>Kosmetische Operationen:</w:t>
      </w:r>
      <w:r w:rsidRPr="000C1F7B">
        <w:rPr>
          <w:rFonts w:ascii="Arial" w:hAnsi="Arial" w:cs="Arial"/>
          <w:sz w:val="20"/>
          <w:szCs w:val="20"/>
        </w:rPr>
        <w:tab/>
        <w:t>_______________________________</w:t>
      </w:r>
    </w:p>
    <w:p w:rsidR="008362E2" w:rsidRPr="000C1F7B" w:rsidRDefault="008362E2" w:rsidP="008362E2">
      <w:pPr>
        <w:tabs>
          <w:tab w:val="left" w:pos="5610"/>
        </w:tabs>
        <w:spacing w:before="160"/>
        <w:rPr>
          <w:rFonts w:ascii="Arial" w:hAnsi="Arial" w:cs="Arial"/>
          <w:sz w:val="20"/>
          <w:szCs w:val="20"/>
        </w:rPr>
      </w:pPr>
      <w:r>
        <w:rPr>
          <w:rFonts w:ascii="Arial" w:hAnsi="Arial" w:cs="Arial"/>
          <w:sz w:val="20"/>
          <w:szCs w:val="20"/>
        </w:rPr>
        <w:t>Sonstige:</w:t>
      </w:r>
      <w:r w:rsidRPr="000C1F7B">
        <w:rPr>
          <w:rFonts w:ascii="Arial" w:hAnsi="Arial" w:cs="Arial"/>
          <w:sz w:val="20"/>
          <w:szCs w:val="20"/>
        </w:rPr>
        <w:tab/>
        <w:t>_______________________________</w:t>
      </w:r>
    </w:p>
    <w:p w:rsidR="008362E2" w:rsidRDefault="008362E2" w:rsidP="008362E2">
      <w:pPr>
        <w:tabs>
          <w:tab w:val="left" w:pos="5610"/>
        </w:tabs>
        <w:spacing w:before="160"/>
        <w:rPr>
          <w:rFonts w:ascii="Arial" w:hAnsi="Arial" w:cs="Arial"/>
          <w:sz w:val="20"/>
          <w:szCs w:val="20"/>
        </w:rPr>
      </w:pPr>
    </w:p>
    <w:p w:rsidR="008362E2" w:rsidRDefault="008362E2" w:rsidP="008362E2">
      <w:pPr>
        <w:tabs>
          <w:tab w:val="left" w:pos="5610"/>
        </w:tabs>
        <w:spacing w:before="160"/>
        <w:rPr>
          <w:rFonts w:ascii="Arial" w:hAnsi="Arial" w:cs="Arial"/>
          <w:sz w:val="20"/>
          <w:szCs w:val="20"/>
        </w:rPr>
      </w:pPr>
    </w:p>
    <w:p w:rsidR="008362E2" w:rsidRDefault="008362E2" w:rsidP="008362E2">
      <w:pPr>
        <w:tabs>
          <w:tab w:val="left" w:pos="5610"/>
        </w:tabs>
        <w:spacing w:before="160"/>
        <w:rPr>
          <w:rFonts w:ascii="Arial" w:hAnsi="Arial" w:cs="Arial"/>
          <w:sz w:val="20"/>
          <w:szCs w:val="20"/>
        </w:rPr>
      </w:pPr>
    </w:p>
    <w:p w:rsidR="008362E2" w:rsidRDefault="008362E2" w:rsidP="008362E2">
      <w:pPr>
        <w:spacing w:before="120"/>
        <w:rPr>
          <w:rFonts w:ascii="Arial" w:hAnsi="Arial" w:cs="Arial"/>
          <w:b/>
          <w:bCs/>
          <w:sz w:val="20"/>
          <w:szCs w:val="20"/>
        </w:rPr>
      </w:pPr>
      <w:r>
        <w:rPr>
          <w:rFonts w:ascii="Arial" w:hAnsi="Arial" w:cs="Arial"/>
          <w:b/>
          <w:bCs/>
        </w:rPr>
        <w:t>Gewünschte Erweiterungen des Versicherungsschutzes</w:t>
      </w:r>
    </w:p>
    <w:p w:rsidR="008362E2" w:rsidRDefault="008362E2" w:rsidP="008362E2">
      <w:pPr>
        <w:tabs>
          <w:tab w:val="left" w:pos="7667"/>
          <w:tab w:val="left" w:pos="8602"/>
        </w:tabs>
        <w:spacing w:before="120"/>
        <w:rPr>
          <w:rFonts w:ascii="Arial" w:hAnsi="Arial" w:cs="Arial"/>
          <w:sz w:val="20"/>
          <w:szCs w:val="20"/>
        </w:rPr>
      </w:pPr>
      <w:r>
        <w:rPr>
          <w:rFonts w:ascii="Arial" w:hAnsi="Arial" w:cs="Arial"/>
          <w:sz w:val="20"/>
          <w:szCs w:val="20"/>
        </w:rPr>
        <w:t>Sollen mitversichert werden:</w:t>
      </w:r>
    </w:p>
    <w:p w:rsidR="008362E2" w:rsidRDefault="008362E2" w:rsidP="008362E2">
      <w:pPr>
        <w:tabs>
          <w:tab w:val="left" w:pos="7667"/>
          <w:tab w:val="left" w:pos="8602"/>
        </w:tabs>
        <w:spacing w:before="120"/>
        <w:rPr>
          <w:rFonts w:ascii="Arial" w:hAnsi="Arial" w:cs="Arial"/>
          <w:sz w:val="20"/>
          <w:szCs w:val="20"/>
        </w:rPr>
      </w:pPr>
      <w:r>
        <w:rPr>
          <w:rFonts w:ascii="Arial" w:hAnsi="Arial" w:cs="Arial"/>
          <w:sz w:val="20"/>
          <w:szCs w:val="20"/>
        </w:rPr>
        <w:t>Eine verbesserte bzw. erweiterte Gliedertaxe?</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     </w:t>
      </w:r>
      <w:r>
        <w:rPr>
          <w:rFonts w:ascii="Arial" w:hAnsi="Arial" w:cs="Arial"/>
          <w:sz w:val="20"/>
          <w:szCs w:val="20"/>
        </w:rPr>
        <w:sym w:font="Wingdings" w:char="F06F"/>
      </w:r>
      <w:r>
        <w:rPr>
          <w:rFonts w:ascii="Arial" w:hAnsi="Arial" w:cs="Arial"/>
          <w:sz w:val="20"/>
          <w:szCs w:val="20"/>
        </w:rPr>
        <w:t xml:space="preserve"> Nein</w:t>
      </w:r>
    </w:p>
    <w:p w:rsidR="008362E2" w:rsidRDefault="008362E2" w:rsidP="008362E2">
      <w:pPr>
        <w:tabs>
          <w:tab w:val="left" w:pos="7667"/>
          <w:tab w:val="left" w:pos="8602"/>
        </w:tabs>
        <w:spacing w:before="120"/>
        <w:rPr>
          <w:rFonts w:ascii="Arial" w:hAnsi="Arial" w:cs="Arial"/>
          <w:sz w:val="20"/>
          <w:szCs w:val="20"/>
        </w:rPr>
      </w:pPr>
      <w:r>
        <w:rPr>
          <w:rFonts w:ascii="Arial" w:hAnsi="Arial" w:cs="Arial"/>
          <w:sz w:val="20"/>
          <w:szCs w:val="20"/>
        </w:rPr>
        <w:t xml:space="preserve">Eine verbesserte Regelung bei der Berücksichtigung bereits bestehender </w:t>
      </w:r>
      <w:r>
        <w:rPr>
          <w:rFonts w:ascii="Arial" w:hAnsi="Arial" w:cs="Arial"/>
          <w:sz w:val="20"/>
          <w:szCs w:val="20"/>
        </w:rPr>
        <w:br/>
        <w:t>Beeinträchtigungen (Mitwirkungsanteil)?</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     </w:t>
      </w:r>
      <w:r>
        <w:rPr>
          <w:rFonts w:ascii="Arial" w:hAnsi="Arial" w:cs="Arial"/>
          <w:sz w:val="20"/>
          <w:szCs w:val="20"/>
        </w:rPr>
        <w:sym w:font="Wingdings" w:char="F06F"/>
      </w:r>
      <w:r>
        <w:rPr>
          <w:rFonts w:ascii="Arial" w:hAnsi="Arial" w:cs="Arial"/>
          <w:sz w:val="20"/>
          <w:szCs w:val="20"/>
        </w:rPr>
        <w:t xml:space="preserve"> Nein</w:t>
      </w:r>
    </w:p>
    <w:p w:rsidR="008362E2" w:rsidRDefault="008362E2" w:rsidP="008362E2">
      <w:pPr>
        <w:tabs>
          <w:tab w:val="left" w:pos="7667"/>
          <w:tab w:val="left" w:pos="8602"/>
        </w:tabs>
        <w:spacing w:before="120"/>
        <w:rPr>
          <w:rFonts w:ascii="Arial" w:hAnsi="Arial" w:cs="Arial"/>
          <w:sz w:val="20"/>
          <w:szCs w:val="20"/>
        </w:rPr>
      </w:pPr>
      <w:r>
        <w:rPr>
          <w:rFonts w:ascii="Arial" w:hAnsi="Arial" w:cs="Arial"/>
          <w:sz w:val="20"/>
          <w:szCs w:val="20"/>
        </w:rPr>
        <w:t xml:space="preserve">Verlängerte Fristen für die Geltendmachung und Feststellung eines </w:t>
      </w:r>
      <w:r>
        <w:rPr>
          <w:rFonts w:ascii="Arial" w:hAnsi="Arial" w:cs="Arial"/>
          <w:sz w:val="20"/>
          <w:szCs w:val="20"/>
        </w:rPr>
        <w:br/>
        <w:t>Invaliditätsschadens?</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     </w:t>
      </w:r>
      <w:r>
        <w:rPr>
          <w:rFonts w:ascii="Arial" w:hAnsi="Arial" w:cs="Arial"/>
          <w:sz w:val="20"/>
          <w:szCs w:val="20"/>
        </w:rPr>
        <w:sym w:font="Wingdings" w:char="F06F"/>
      </w:r>
      <w:r>
        <w:rPr>
          <w:rFonts w:ascii="Arial" w:hAnsi="Arial" w:cs="Arial"/>
          <w:sz w:val="20"/>
          <w:szCs w:val="20"/>
        </w:rPr>
        <w:t xml:space="preserve"> Nein</w:t>
      </w:r>
    </w:p>
    <w:p w:rsidR="008362E2" w:rsidRDefault="008362E2" w:rsidP="008362E2">
      <w:pPr>
        <w:tabs>
          <w:tab w:val="left" w:pos="7667"/>
          <w:tab w:val="left" w:pos="8602"/>
        </w:tabs>
        <w:spacing w:before="120"/>
        <w:rPr>
          <w:rFonts w:ascii="Arial" w:hAnsi="Arial" w:cs="Arial"/>
          <w:sz w:val="20"/>
          <w:szCs w:val="20"/>
        </w:rPr>
      </w:pPr>
      <w:r>
        <w:rPr>
          <w:rFonts w:ascii="Arial" w:hAnsi="Arial" w:cs="Arial"/>
          <w:sz w:val="20"/>
          <w:szCs w:val="20"/>
        </w:rPr>
        <w:t>Psychische und nervöse Störungen infolge eines Unfalls?</w:t>
      </w:r>
      <w:r w:rsidRPr="00362E38">
        <w:rPr>
          <w:rFonts w:ascii="Arial" w:hAnsi="Arial" w:cs="Arial"/>
          <w:sz w:val="20"/>
          <w:szCs w:val="20"/>
        </w:rPr>
        <w:t xml:space="preserve"> </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     </w:t>
      </w:r>
      <w:r>
        <w:rPr>
          <w:rFonts w:ascii="Arial" w:hAnsi="Arial" w:cs="Arial"/>
          <w:sz w:val="20"/>
          <w:szCs w:val="20"/>
        </w:rPr>
        <w:sym w:font="Wingdings" w:char="F06F"/>
      </w:r>
      <w:r>
        <w:rPr>
          <w:rFonts w:ascii="Arial" w:hAnsi="Arial" w:cs="Arial"/>
          <w:sz w:val="20"/>
          <w:szCs w:val="20"/>
        </w:rPr>
        <w:t xml:space="preserve"> Nein</w:t>
      </w:r>
    </w:p>
    <w:p w:rsidR="008362E2" w:rsidRDefault="008362E2" w:rsidP="008362E2">
      <w:pPr>
        <w:tabs>
          <w:tab w:val="left" w:pos="7667"/>
          <w:tab w:val="left" w:pos="8602"/>
        </w:tabs>
        <w:spacing w:before="120"/>
        <w:rPr>
          <w:rFonts w:ascii="Arial" w:hAnsi="Arial" w:cs="Arial"/>
          <w:sz w:val="20"/>
          <w:szCs w:val="20"/>
        </w:rPr>
      </w:pPr>
      <w:r>
        <w:rPr>
          <w:rFonts w:ascii="Arial" w:hAnsi="Arial" w:cs="Arial"/>
          <w:sz w:val="20"/>
          <w:szCs w:val="20"/>
        </w:rPr>
        <w:t>Leistung als einmalige Kapitalzahlung auch nach dem 65. Lebensjahr?</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     </w:t>
      </w:r>
      <w:r>
        <w:rPr>
          <w:rFonts w:ascii="Arial" w:hAnsi="Arial" w:cs="Arial"/>
          <w:sz w:val="20"/>
          <w:szCs w:val="20"/>
        </w:rPr>
        <w:sym w:font="Wingdings" w:char="F06F"/>
      </w:r>
      <w:r>
        <w:rPr>
          <w:rFonts w:ascii="Arial" w:hAnsi="Arial" w:cs="Arial"/>
          <w:sz w:val="20"/>
          <w:szCs w:val="20"/>
        </w:rPr>
        <w:t xml:space="preserve"> Nein</w:t>
      </w:r>
    </w:p>
    <w:p w:rsidR="008362E2" w:rsidRDefault="008362E2" w:rsidP="008362E2">
      <w:pPr>
        <w:tabs>
          <w:tab w:val="left" w:pos="7667"/>
          <w:tab w:val="left" w:pos="8602"/>
        </w:tabs>
        <w:spacing w:before="120"/>
        <w:rPr>
          <w:rFonts w:ascii="Arial" w:hAnsi="Arial" w:cs="Arial"/>
          <w:sz w:val="20"/>
          <w:szCs w:val="20"/>
        </w:rPr>
      </w:pPr>
      <w:r>
        <w:rPr>
          <w:rFonts w:ascii="Arial" w:hAnsi="Arial" w:cs="Arial"/>
          <w:sz w:val="20"/>
          <w:szCs w:val="20"/>
        </w:rPr>
        <w:t>Infektionen infolge von Insektenbissen und –</w:t>
      </w:r>
      <w:proofErr w:type="spellStart"/>
      <w:r>
        <w:rPr>
          <w:rFonts w:ascii="Arial" w:hAnsi="Arial" w:cs="Arial"/>
          <w:sz w:val="20"/>
          <w:szCs w:val="20"/>
        </w:rPr>
        <w:t>stichen</w:t>
      </w:r>
      <w:proofErr w:type="spellEnd"/>
      <w:r>
        <w:rPr>
          <w:rFonts w:ascii="Arial" w:hAnsi="Arial" w:cs="Arial"/>
          <w:sz w:val="20"/>
          <w:szCs w:val="20"/>
        </w:rPr>
        <w:t>?</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     </w:t>
      </w:r>
      <w:r>
        <w:rPr>
          <w:rFonts w:ascii="Arial" w:hAnsi="Arial" w:cs="Arial"/>
          <w:sz w:val="20"/>
          <w:szCs w:val="20"/>
        </w:rPr>
        <w:sym w:font="Wingdings" w:char="F06F"/>
      </w:r>
      <w:r>
        <w:rPr>
          <w:rFonts w:ascii="Arial" w:hAnsi="Arial" w:cs="Arial"/>
          <w:sz w:val="20"/>
          <w:szCs w:val="20"/>
        </w:rPr>
        <w:t xml:space="preserve"> Nein</w:t>
      </w:r>
    </w:p>
    <w:p w:rsidR="008362E2" w:rsidRDefault="008362E2" w:rsidP="008362E2">
      <w:pPr>
        <w:tabs>
          <w:tab w:val="left" w:pos="7667"/>
          <w:tab w:val="left" w:pos="8602"/>
        </w:tabs>
        <w:spacing w:before="120"/>
        <w:rPr>
          <w:rFonts w:ascii="Arial" w:hAnsi="Arial" w:cs="Arial"/>
          <w:sz w:val="20"/>
          <w:szCs w:val="20"/>
        </w:rPr>
      </w:pPr>
      <w:r>
        <w:rPr>
          <w:rFonts w:ascii="Arial" w:hAnsi="Arial" w:cs="Arial"/>
          <w:sz w:val="20"/>
          <w:szCs w:val="20"/>
        </w:rPr>
        <w:t>Weitere Infektionen, z. B. bei Ausübung der Berufstätigkeit?</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     </w:t>
      </w:r>
      <w:r>
        <w:rPr>
          <w:rFonts w:ascii="Arial" w:hAnsi="Arial" w:cs="Arial"/>
          <w:sz w:val="20"/>
          <w:szCs w:val="20"/>
        </w:rPr>
        <w:sym w:font="Wingdings" w:char="F06F"/>
      </w:r>
      <w:r>
        <w:rPr>
          <w:rFonts w:ascii="Arial" w:hAnsi="Arial" w:cs="Arial"/>
          <w:sz w:val="20"/>
          <w:szCs w:val="20"/>
        </w:rPr>
        <w:t xml:space="preserve"> Nein</w:t>
      </w:r>
    </w:p>
    <w:p w:rsidR="008362E2" w:rsidRDefault="008362E2" w:rsidP="008362E2">
      <w:pPr>
        <w:tabs>
          <w:tab w:val="left" w:pos="7667"/>
          <w:tab w:val="left" w:pos="8602"/>
        </w:tabs>
        <w:spacing w:before="120"/>
        <w:rPr>
          <w:rFonts w:ascii="Arial" w:hAnsi="Arial" w:cs="Arial"/>
          <w:sz w:val="20"/>
          <w:szCs w:val="20"/>
        </w:rPr>
      </w:pPr>
      <w:r>
        <w:rPr>
          <w:rFonts w:ascii="Arial" w:hAnsi="Arial" w:cs="Arial"/>
          <w:sz w:val="20"/>
          <w:szCs w:val="20"/>
        </w:rPr>
        <w:t>Impfschäden?</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     </w:t>
      </w:r>
      <w:r>
        <w:rPr>
          <w:rFonts w:ascii="Arial" w:hAnsi="Arial" w:cs="Arial"/>
          <w:sz w:val="20"/>
          <w:szCs w:val="20"/>
        </w:rPr>
        <w:sym w:font="Wingdings" w:char="F06F"/>
      </w:r>
      <w:r>
        <w:rPr>
          <w:rFonts w:ascii="Arial" w:hAnsi="Arial" w:cs="Arial"/>
          <w:sz w:val="20"/>
          <w:szCs w:val="20"/>
        </w:rPr>
        <w:t xml:space="preserve"> Nein</w:t>
      </w:r>
    </w:p>
    <w:p w:rsidR="008362E2" w:rsidRDefault="008362E2" w:rsidP="008362E2">
      <w:pPr>
        <w:tabs>
          <w:tab w:val="left" w:pos="7667"/>
          <w:tab w:val="left" w:pos="8602"/>
        </w:tabs>
        <w:spacing w:before="120"/>
        <w:rPr>
          <w:rFonts w:ascii="Arial" w:hAnsi="Arial" w:cs="Arial"/>
          <w:sz w:val="20"/>
          <w:szCs w:val="20"/>
        </w:rPr>
      </w:pPr>
      <w:r>
        <w:rPr>
          <w:rFonts w:ascii="Arial" w:hAnsi="Arial" w:cs="Arial"/>
          <w:sz w:val="20"/>
          <w:szCs w:val="20"/>
        </w:rPr>
        <w:t>Bewusstseinsstörungen durch Medikamente, Herzinfarkt, Schlaganfall, Übermüdung</w:t>
      </w:r>
      <w:bookmarkStart w:id="3" w:name="_Ref428548424"/>
      <w:r w:rsidRPr="004662FE">
        <w:rPr>
          <w:rStyle w:val="Funotenzeichen"/>
          <w:rFonts w:ascii="Arial" w:hAnsi="Arial" w:cs="Arial"/>
          <w:color w:val="FF0000"/>
          <w:sz w:val="20"/>
          <w:szCs w:val="20"/>
        </w:rPr>
        <w:footnoteReference w:id="2"/>
      </w:r>
      <w:bookmarkEnd w:id="3"/>
      <w:r>
        <w:rPr>
          <w:rFonts w:ascii="Arial" w:hAnsi="Arial" w:cs="Arial"/>
          <w:sz w:val="20"/>
          <w:szCs w:val="20"/>
        </w:rPr>
        <w:t>?</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     </w:t>
      </w:r>
      <w:r>
        <w:rPr>
          <w:rFonts w:ascii="Arial" w:hAnsi="Arial" w:cs="Arial"/>
          <w:sz w:val="20"/>
          <w:szCs w:val="20"/>
        </w:rPr>
        <w:sym w:font="Wingdings" w:char="F06F"/>
      </w:r>
      <w:r>
        <w:rPr>
          <w:rFonts w:ascii="Arial" w:hAnsi="Arial" w:cs="Arial"/>
          <w:sz w:val="20"/>
          <w:szCs w:val="20"/>
        </w:rPr>
        <w:t xml:space="preserve"> Nein</w:t>
      </w:r>
    </w:p>
    <w:p w:rsidR="008362E2" w:rsidRDefault="008362E2" w:rsidP="008362E2">
      <w:pPr>
        <w:tabs>
          <w:tab w:val="left" w:pos="7667"/>
          <w:tab w:val="left" w:pos="8602"/>
        </w:tabs>
        <w:spacing w:before="120"/>
        <w:rPr>
          <w:rFonts w:ascii="Arial" w:hAnsi="Arial" w:cs="Arial"/>
          <w:sz w:val="20"/>
          <w:szCs w:val="20"/>
        </w:rPr>
      </w:pPr>
      <w:r>
        <w:rPr>
          <w:rFonts w:ascii="Arial" w:hAnsi="Arial" w:cs="Arial"/>
          <w:sz w:val="20"/>
          <w:szCs w:val="20"/>
        </w:rPr>
        <w:t>Nahrungsmittelvergiftungen?</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1753F9">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Nein</w:t>
      </w:r>
    </w:p>
    <w:p w:rsidR="008362E2" w:rsidRDefault="008362E2" w:rsidP="008362E2">
      <w:pPr>
        <w:tabs>
          <w:tab w:val="left" w:pos="7667"/>
          <w:tab w:val="left" w:pos="8602"/>
        </w:tabs>
        <w:spacing w:before="120"/>
        <w:rPr>
          <w:rFonts w:ascii="Arial" w:hAnsi="Arial" w:cs="Arial"/>
          <w:sz w:val="20"/>
          <w:szCs w:val="20"/>
        </w:rPr>
      </w:pPr>
      <w:r>
        <w:rPr>
          <w:rFonts w:ascii="Arial" w:hAnsi="Arial" w:cs="Arial"/>
          <w:sz w:val="20"/>
          <w:szCs w:val="20"/>
        </w:rPr>
        <w:t>Ertrinken/Erfrieren/Ersticken/Verhungern/Verdursten</w:t>
      </w:r>
      <w:r w:rsidR="0030700E" w:rsidRPr="0030700E">
        <w:rPr>
          <w:rFonts w:ascii="Arial" w:hAnsi="Arial" w:cs="Arial"/>
          <w:color w:val="FF0000"/>
          <w:sz w:val="20"/>
          <w:szCs w:val="20"/>
          <w:vertAlign w:val="superscript"/>
        </w:rPr>
        <w:fldChar w:fldCharType="begin"/>
      </w:r>
      <w:r w:rsidR="0030700E" w:rsidRPr="0030700E">
        <w:rPr>
          <w:rFonts w:ascii="Arial" w:hAnsi="Arial" w:cs="Arial"/>
          <w:color w:val="FF0000"/>
          <w:sz w:val="20"/>
          <w:szCs w:val="20"/>
          <w:vertAlign w:val="superscript"/>
        </w:rPr>
        <w:instrText xml:space="preserve"> NOTEREF _Ref428548424 \h </w:instrText>
      </w:r>
      <w:r w:rsidR="0030700E">
        <w:rPr>
          <w:rFonts w:ascii="Arial" w:hAnsi="Arial" w:cs="Arial"/>
          <w:color w:val="FF0000"/>
          <w:sz w:val="20"/>
          <w:szCs w:val="20"/>
          <w:vertAlign w:val="superscript"/>
        </w:rPr>
        <w:instrText xml:space="preserve"> \* MERGEFORMAT </w:instrText>
      </w:r>
      <w:r w:rsidR="0030700E" w:rsidRPr="0030700E">
        <w:rPr>
          <w:rFonts w:ascii="Arial" w:hAnsi="Arial" w:cs="Arial"/>
          <w:color w:val="FF0000"/>
          <w:sz w:val="20"/>
          <w:szCs w:val="20"/>
          <w:vertAlign w:val="superscript"/>
        </w:rPr>
      </w:r>
      <w:r w:rsidR="0030700E" w:rsidRPr="0030700E">
        <w:rPr>
          <w:rFonts w:ascii="Arial" w:hAnsi="Arial" w:cs="Arial"/>
          <w:color w:val="FF0000"/>
          <w:sz w:val="20"/>
          <w:szCs w:val="20"/>
          <w:vertAlign w:val="superscript"/>
        </w:rPr>
        <w:fldChar w:fldCharType="separate"/>
      </w:r>
      <w:r w:rsidR="0030700E" w:rsidRPr="0030700E">
        <w:rPr>
          <w:rFonts w:ascii="Arial" w:hAnsi="Arial" w:cs="Arial"/>
          <w:color w:val="FF0000"/>
          <w:sz w:val="20"/>
          <w:szCs w:val="20"/>
          <w:vertAlign w:val="superscript"/>
        </w:rPr>
        <w:t>2</w:t>
      </w:r>
      <w:r w:rsidR="0030700E" w:rsidRPr="0030700E">
        <w:rPr>
          <w:rFonts w:ascii="Arial" w:hAnsi="Arial" w:cs="Arial"/>
          <w:color w:val="FF0000"/>
          <w:sz w:val="20"/>
          <w:szCs w:val="20"/>
          <w:vertAlign w:val="superscript"/>
        </w:rPr>
        <w:fldChar w:fldCharType="end"/>
      </w:r>
      <w:r>
        <w:rPr>
          <w:rFonts w:ascii="Arial" w:hAnsi="Arial" w:cs="Arial"/>
          <w:sz w:val="20"/>
          <w:szCs w:val="20"/>
        </w:rPr>
        <w:t>?</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1753F9">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Nein</w:t>
      </w:r>
    </w:p>
    <w:p w:rsidR="008362E2" w:rsidRDefault="008362E2" w:rsidP="008362E2">
      <w:pPr>
        <w:tabs>
          <w:tab w:val="left" w:pos="7667"/>
          <w:tab w:val="left" w:pos="8602"/>
        </w:tabs>
        <w:spacing w:before="120"/>
        <w:rPr>
          <w:rFonts w:ascii="Arial" w:hAnsi="Arial" w:cs="Arial"/>
          <w:sz w:val="20"/>
          <w:szCs w:val="20"/>
        </w:rPr>
      </w:pPr>
      <w:r>
        <w:rPr>
          <w:rFonts w:ascii="Arial" w:hAnsi="Arial" w:cs="Arial"/>
          <w:sz w:val="20"/>
          <w:szCs w:val="20"/>
        </w:rPr>
        <w:t>Erweiterung der Mitversicherung erhöhter Kraftanstrengung und</w:t>
      </w:r>
      <w:r>
        <w:rPr>
          <w:rFonts w:ascii="Arial" w:hAnsi="Arial" w:cs="Arial"/>
          <w:sz w:val="20"/>
          <w:szCs w:val="20"/>
        </w:rPr>
        <w:br/>
        <w:t>Mitversicherung von Eigenbewegungen?</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1753F9">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Nein</w:t>
      </w:r>
    </w:p>
    <w:p w:rsidR="008362E2" w:rsidRDefault="008362E2" w:rsidP="008362E2">
      <w:pPr>
        <w:tabs>
          <w:tab w:val="left" w:pos="7667"/>
          <w:tab w:val="left" w:pos="8602"/>
        </w:tabs>
        <w:spacing w:before="120"/>
        <w:rPr>
          <w:rFonts w:ascii="Arial" w:hAnsi="Arial" w:cs="Arial"/>
          <w:sz w:val="20"/>
          <w:szCs w:val="20"/>
        </w:rPr>
      </w:pPr>
      <w:r>
        <w:rPr>
          <w:rFonts w:ascii="Arial" w:hAnsi="Arial" w:cs="Arial"/>
          <w:sz w:val="20"/>
          <w:szCs w:val="20"/>
        </w:rPr>
        <w:t>Vorschusszahlung oder eine Sofortleistung bei schweren Verletzungen?</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1753F9">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Nein</w:t>
      </w:r>
    </w:p>
    <w:p w:rsidR="008362E2" w:rsidRDefault="008362E2" w:rsidP="008362E2">
      <w:pPr>
        <w:tabs>
          <w:tab w:val="left" w:pos="7667"/>
          <w:tab w:val="left" w:pos="8602"/>
        </w:tabs>
        <w:spacing w:before="120"/>
        <w:rPr>
          <w:rFonts w:ascii="Arial" w:hAnsi="Arial" w:cs="Arial"/>
          <w:sz w:val="20"/>
          <w:szCs w:val="20"/>
        </w:rPr>
      </w:pPr>
      <w:r>
        <w:rPr>
          <w:rFonts w:ascii="Arial" w:hAnsi="Arial" w:cs="Arial"/>
          <w:sz w:val="20"/>
          <w:szCs w:val="20"/>
        </w:rPr>
        <w:t>Erweiterte Leistungen für Kinder bei Tod des Versorgers</w:t>
      </w:r>
      <w:r w:rsidRPr="004662FE">
        <w:rPr>
          <w:rStyle w:val="Funotenzeichen"/>
          <w:rFonts w:ascii="Arial" w:hAnsi="Arial" w:cs="Arial"/>
          <w:color w:val="FF0000"/>
          <w:sz w:val="20"/>
          <w:szCs w:val="20"/>
        </w:rPr>
        <w:footnoteReference w:id="3"/>
      </w:r>
      <w:r>
        <w:rPr>
          <w:rFonts w:ascii="Arial" w:hAnsi="Arial" w:cs="Arial"/>
          <w:sz w:val="20"/>
          <w:szCs w:val="20"/>
        </w:rPr>
        <w:t>?</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1753F9">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Nein</w:t>
      </w:r>
    </w:p>
    <w:p w:rsidR="008362E2" w:rsidRDefault="008362E2" w:rsidP="008362E2">
      <w:pPr>
        <w:tabs>
          <w:tab w:val="left" w:pos="7667"/>
          <w:tab w:val="left" w:pos="8602"/>
        </w:tabs>
        <w:spacing w:before="120"/>
        <w:rPr>
          <w:rFonts w:ascii="Arial" w:hAnsi="Arial" w:cs="Arial"/>
          <w:sz w:val="20"/>
          <w:szCs w:val="20"/>
        </w:rPr>
      </w:pPr>
      <w:r>
        <w:rPr>
          <w:rFonts w:ascii="Arial" w:hAnsi="Arial" w:cs="Arial"/>
          <w:sz w:val="20"/>
          <w:szCs w:val="20"/>
        </w:rPr>
        <w:t>Kosten für behinderungsbedingte Umschulungsmaßnahmen?</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1753F9">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Nein</w:t>
      </w:r>
    </w:p>
    <w:p w:rsidR="008362E2" w:rsidRDefault="008362E2" w:rsidP="008362E2">
      <w:pPr>
        <w:tabs>
          <w:tab w:val="left" w:pos="7667"/>
          <w:tab w:val="left" w:pos="8602"/>
        </w:tabs>
        <w:spacing w:before="120"/>
        <w:rPr>
          <w:rFonts w:ascii="Arial" w:hAnsi="Arial" w:cs="Arial"/>
          <w:sz w:val="20"/>
          <w:szCs w:val="20"/>
        </w:rPr>
      </w:pPr>
      <w:r>
        <w:rPr>
          <w:rFonts w:ascii="Arial" w:hAnsi="Arial" w:cs="Arial"/>
          <w:sz w:val="20"/>
          <w:szCs w:val="20"/>
        </w:rPr>
        <w:t>Kosten</w:t>
      </w:r>
      <w:r w:rsidDel="004061B8">
        <w:rPr>
          <w:rFonts w:ascii="Arial" w:hAnsi="Arial" w:cs="Arial"/>
          <w:sz w:val="20"/>
          <w:szCs w:val="20"/>
        </w:rPr>
        <w:t xml:space="preserve"> </w:t>
      </w:r>
      <w:r>
        <w:rPr>
          <w:rFonts w:ascii="Arial" w:hAnsi="Arial" w:cs="Arial"/>
          <w:sz w:val="20"/>
          <w:szCs w:val="20"/>
        </w:rPr>
        <w:t>für behinderungsbedingte Umbaumaßnahmen (Wohnung, Fahrzeug)?</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1753F9">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Nein</w:t>
      </w:r>
    </w:p>
    <w:p w:rsidR="008362E2" w:rsidRDefault="00611C2C" w:rsidP="008362E2">
      <w:pPr>
        <w:tabs>
          <w:tab w:val="left" w:pos="7667"/>
          <w:tab w:val="left" w:pos="8602"/>
        </w:tabs>
        <w:spacing w:before="120"/>
        <w:rPr>
          <w:rFonts w:ascii="Arial" w:hAnsi="Arial" w:cs="Arial"/>
          <w:sz w:val="20"/>
          <w:szCs w:val="20"/>
        </w:rPr>
      </w:pPr>
      <w:r>
        <w:rPr>
          <w:rFonts w:ascii="Arial" w:hAnsi="Arial" w:cs="Arial"/>
          <w:sz w:val="20"/>
          <w:szCs w:val="20"/>
        </w:rPr>
        <w:t>Assistanceleistungen</w:t>
      </w:r>
      <w:r w:rsidR="008362E2">
        <w:rPr>
          <w:rFonts w:ascii="Arial" w:hAnsi="Arial" w:cs="Arial"/>
          <w:sz w:val="20"/>
          <w:szCs w:val="20"/>
        </w:rPr>
        <w:t>, zum Beispiel Kosten für eine Haushaltshilfe?</w:t>
      </w:r>
      <w:r w:rsidR="008362E2">
        <w:rPr>
          <w:rFonts w:ascii="Arial" w:hAnsi="Arial" w:cs="Arial"/>
          <w:sz w:val="20"/>
          <w:szCs w:val="20"/>
        </w:rPr>
        <w:tab/>
      </w:r>
      <w:r w:rsidR="008362E2">
        <w:rPr>
          <w:rFonts w:ascii="Arial" w:hAnsi="Arial" w:cs="Arial"/>
          <w:sz w:val="20"/>
          <w:szCs w:val="20"/>
        </w:rPr>
        <w:sym w:font="Wingdings" w:char="F06F"/>
      </w:r>
      <w:r w:rsidR="008362E2">
        <w:rPr>
          <w:rFonts w:ascii="Arial" w:hAnsi="Arial" w:cs="Arial"/>
          <w:sz w:val="20"/>
          <w:szCs w:val="20"/>
        </w:rPr>
        <w:t xml:space="preserve"> Ja</w:t>
      </w:r>
      <w:r w:rsidR="001753F9">
        <w:rPr>
          <w:rFonts w:ascii="Arial" w:hAnsi="Arial" w:cs="Arial"/>
          <w:sz w:val="20"/>
          <w:szCs w:val="20"/>
        </w:rPr>
        <w:t xml:space="preserve">     </w:t>
      </w:r>
      <w:r w:rsidR="008362E2">
        <w:rPr>
          <w:rFonts w:ascii="Arial" w:hAnsi="Arial" w:cs="Arial"/>
          <w:sz w:val="20"/>
          <w:szCs w:val="20"/>
        </w:rPr>
        <w:sym w:font="Wingdings" w:char="F06F"/>
      </w:r>
      <w:r w:rsidR="008362E2">
        <w:rPr>
          <w:rFonts w:ascii="Arial" w:hAnsi="Arial" w:cs="Arial"/>
          <w:sz w:val="20"/>
          <w:szCs w:val="20"/>
        </w:rPr>
        <w:t xml:space="preserve"> Nein</w:t>
      </w:r>
    </w:p>
    <w:p w:rsidR="008362E2" w:rsidRDefault="008362E2" w:rsidP="008362E2">
      <w:pPr>
        <w:tabs>
          <w:tab w:val="left" w:pos="7667"/>
          <w:tab w:val="left" w:pos="8602"/>
        </w:tabs>
        <w:spacing w:before="120"/>
        <w:rPr>
          <w:rFonts w:ascii="Arial" w:hAnsi="Arial" w:cs="Arial"/>
          <w:sz w:val="20"/>
          <w:szCs w:val="20"/>
        </w:rPr>
      </w:pPr>
    </w:p>
    <w:p w:rsidR="008362E2" w:rsidRDefault="008362E2" w:rsidP="008362E2">
      <w:pPr>
        <w:pStyle w:val="berschrift4"/>
        <w:tabs>
          <w:tab w:val="left" w:pos="7667"/>
          <w:tab w:val="left" w:pos="8602"/>
        </w:tabs>
      </w:pPr>
      <w:r>
        <w:t>Zusätzlich bei Kinderunfall</w:t>
      </w:r>
    </w:p>
    <w:p w:rsidR="008362E2" w:rsidRDefault="008362E2" w:rsidP="008362E2">
      <w:pPr>
        <w:tabs>
          <w:tab w:val="left" w:pos="7667"/>
          <w:tab w:val="left" w:pos="8602"/>
        </w:tabs>
        <w:spacing w:before="120"/>
        <w:rPr>
          <w:rFonts w:ascii="Arial" w:hAnsi="Arial" w:cs="Arial"/>
          <w:sz w:val="20"/>
          <w:szCs w:val="20"/>
        </w:rPr>
      </w:pPr>
      <w:r>
        <w:rPr>
          <w:rFonts w:ascii="Arial" w:hAnsi="Arial" w:cs="Arial"/>
          <w:sz w:val="20"/>
          <w:szCs w:val="20"/>
        </w:rPr>
        <w:t>Nachhilfegeld bei Schulunfähigkeit</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1753F9">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Nein</w:t>
      </w:r>
    </w:p>
    <w:p w:rsidR="008362E2" w:rsidRPr="000C1F7B" w:rsidRDefault="008362E2" w:rsidP="008362E2">
      <w:pPr>
        <w:tabs>
          <w:tab w:val="left" w:pos="7667"/>
          <w:tab w:val="left" w:pos="8602"/>
        </w:tabs>
        <w:spacing w:before="120"/>
        <w:rPr>
          <w:rFonts w:ascii="Arial" w:hAnsi="Arial" w:cs="Arial"/>
          <w:sz w:val="20"/>
          <w:szCs w:val="20"/>
        </w:rPr>
      </w:pPr>
      <w:r w:rsidRPr="000C1F7B">
        <w:rPr>
          <w:rFonts w:ascii="Arial" w:hAnsi="Arial" w:cs="Arial"/>
          <w:sz w:val="20"/>
          <w:szCs w:val="20"/>
        </w:rPr>
        <w:t>Rooming-In-Leistungen</w:t>
      </w:r>
      <w:r w:rsidRPr="000C1F7B">
        <w:rPr>
          <w:rFonts w:ascii="Arial" w:hAnsi="Arial" w:cs="Arial"/>
          <w:sz w:val="20"/>
          <w:szCs w:val="20"/>
        </w:rPr>
        <w:tab/>
      </w:r>
      <w:r w:rsidRPr="000C1F7B">
        <w:rPr>
          <w:rFonts w:ascii="Arial" w:hAnsi="Arial" w:cs="Arial"/>
          <w:sz w:val="20"/>
          <w:szCs w:val="20"/>
        </w:rPr>
        <w:sym w:font="Wingdings" w:char="F06F"/>
      </w:r>
      <w:r w:rsidRPr="000C1F7B">
        <w:rPr>
          <w:rFonts w:ascii="Arial" w:hAnsi="Arial" w:cs="Arial"/>
          <w:sz w:val="20"/>
          <w:szCs w:val="20"/>
        </w:rPr>
        <w:t xml:space="preserve"> Ja</w:t>
      </w:r>
      <w:r w:rsidR="001753F9">
        <w:rPr>
          <w:rFonts w:ascii="Arial" w:hAnsi="Arial" w:cs="Arial"/>
          <w:sz w:val="20"/>
          <w:szCs w:val="20"/>
        </w:rPr>
        <w:t xml:space="preserve">     </w:t>
      </w:r>
      <w:r w:rsidRPr="000C1F7B">
        <w:rPr>
          <w:rFonts w:ascii="Arial" w:hAnsi="Arial" w:cs="Arial"/>
          <w:sz w:val="20"/>
          <w:szCs w:val="20"/>
        </w:rPr>
        <w:sym w:font="Wingdings" w:char="F06F"/>
      </w:r>
      <w:r w:rsidRPr="000C1F7B">
        <w:rPr>
          <w:rFonts w:ascii="Arial" w:hAnsi="Arial" w:cs="Arial"/>
          <w:sz w:val="20"/>
          <w:szCs w:val="20"/>
        </w:rPr>
        <w:t xml:space="preserve"> Nein</w:t>
      </w:r>
    </w:p>
    <w:p w:rsidR="008362E2" w:rsidRDefault="008362E2" w:rsidP="008362E2">
      <w:pPr>
        <w:tabs>
          <w:tab w:val="left" w:pos="7667"/>
          <w:tab w:val="left" w:pos="8602"/>
        </w:tabs>
        <w:spacing w:before="120"/>
        <w:rPr>
          <w:rFonts w:ascii="Arial" w:hAnsi="Arial" w:cs="Arial"/>
          <w:sz w:val="20"/>
          <w:szCs w:val="20"/>
        </w:rPr>
      </w:pPr>
      <w:r>
        <w:rPr>
          <w:rFonts w:ascii="Arial" w:hAnsi="Arial" w:cs="Arial"/>
          <w:sz w:val="20"/>
          <w:szCs w:val="20"/>
        </w:rPr>
        <w:t>Durch Krankheiten verursachte Invalidität und/oder Erwerbsunfähigkeit</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1753F9">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Nein</w:t>
      </w:r>
    </w:p>
    <w:p w:rsidR="008362E2" w:rsidRDefault="008362E2" w:rsidP="008362E2">
      <w:pPr>
        <w:tabs>
          <w:tab w:val="left" w:pos="2431"/>
        </w:tabs>
        <w:rPr>
          <w:rFonts w:ascii="Arial" w:hAnsi="Arial" w:cs="Arial"/>
          <w:sz w:val="20"/>
          <w:szCs w:val="20"/>
        </w:rPr>
      </w:pPr>
    </w:p>
    <w:p w:rsidR="008362E2" w:rsidRDefault="008362E2" w:rsidP="008362E2">
      <w:pPr>
        <w:pStyle w:val="Funotentext"/>
        <w:tabs>
          <w:tab w:val="left" w:pos="2431"/>
        </w:tabs>
        <w:rPr>
          <w:rFonts w:ascii="Arial" w:hAnsi="Arial" w:cs="Arial"/>
        </w:rPr>
      </w:pPr>
      <w:r>
        <w:rPr>
          <w:rFonts w:ascii="Arial" w:hAnsi="Arial" w:cs="Arial"/>
        </w:rPr>
        <w:t xml:space="preserve">Gesprächspartner und </w:t>
      </w:r>
    </w:p>
    <w:p w:rsidR="008362E2" w:rsidRDefault="008362E2" w:rsidP="008362E2">
      <w:pPr>
        <w:pStyle w:val="Textkrper3"/>
        <w:tabs>
          <w:tab w:val="left" w:pos="2431"/>
        </w:tabs>
        <w:spacing w:line="240" w:lineRule="auto"/>
      </w:pPr>
      <w:r w:rsidRPr="00B50F52">
        <w:rPr>
          <w:rFonts w:ascii="Arial" w:hAnsi="Arial" w:cs="Arial"/>
          <w:sz w:val="20"/>
          <w:szCs w:val="20"/>
        </w:rPr>
        <w:t>weitere Anwesende</w:t>
      </w:r>
      <w:r w:rsidRPr="00B50F52">
        <w:rPr>
          <w:rFonts w:ascii="Arial" w:hAnsi="Arial" w:cs="Arial"/>
          <w:sz w:val="20"/>
          <w:szCs w:val="20"/>
        </w:rPr>
        <w:tab/>
      </w:r>
      <w:r>
        <w:t>_________________________________________________________</w:t>
      </w:r>
    </w:p>
    <w:p w:rsidR="008362E2" w:rsidRDefault="008362E2" w:rsidP="008362E2">
      <w:pPr>
        <w:pStyle w:val="Fuzeile"/>
        <w:tabs>
          <w:tab w:val="clear" w:pos="4536"/>
          <w:tab w:val="clear" w:pos="9072"/>
          <w:tab w:val="left" w:pos="2431"/>
        </w:tabs>
        <w:rPr>
          <w:rFonts w:ascii="Arial" w:hAnsi="Arial" w:cs="Arial"/>
          <w:sz w:val="20"/>
          <w:szCs w:val="20"/>
        </w:rPr>
      </w:pPr>
    </w:p>
    <w:p w:rsidR="008362E2" w:rsidRDefault="008362E2" w:rsidP="008362E2">
      <w:pPr>
        <w:tabs>
          <w:tab w:val="left" w:pos="2431"/>
        </w:tabs>
        <w:rPr>
          <w:rFonts w:ascii="Arial" w:hAnsi="Arial" w:cs="Arial"/>
          <w:sz w:val="20"/>
          <w:szCs w:val="20"/>
        </w:rPr>
      </w:pPr>
      <w:r>
        <w:rPr>
          <w:rFonts w:ascii="Arial" w:hAnsi="Arial" w:cs="Arial"/>
          <w:sz w:val="20"/>
          <w:szCs w:val="20"/>
        </w:rPr>
        <w:t>Beratungsort und Datum:</w:t>
      </w:r>
      <w:r>
        <w:rPr>
          <w:rFonts w:ascii="Arial" w:hAnsi="Arial" w:cs="Arial"/>
          <w:sz w:val="20"/>
          <w:szCs w:val="20"/>
        </w:rPr>
        <w:tab/>
        <w:t>___________________________________________________________</w:t>
      </w:r>
    </w:p>
    <w:p w:rsidR="008362E2" w:rsidRDefault="008362E2" w:rsidP="008362E2">
      <w:pPr>
        <w:tabs>
          <w:tab w:val="left" w:pos="2431"/>
        </w:tabs>
        <w:rPr>
          <w:rFonts w:ascii="Arial" w:hAnsi="Arial" w:cs="Arial"/>
          <w:sz w:val="20"/>
          <w:szCs w:val="20"/>
        </w:rPr>
      </w:pPr>
    </w:p>
    <w:p w:rsidR="008362E2" w:rsidRDefault="008362E2" w:rsidP="008362E2">
      <w:pPr>
        <w:tabs>
          <w:tab w:val="left" w:pos="2431"/>
        </w:tabs>
        <w:rPr>
          <w:rFonts w:ascii="Arial" w:hAnsi="Arial" w:cs="Arial"/>
          <w:sz w:val="20"/>
          <w:szCs w:val="20"/>
        </w:rPr>
      </w:pPr>
    </w:p>
    <w:p w:rsidR="007778E7" w:rsidRDefault="008362E2" w:rsidP="008362E2">
      <w:r>
        <w:rPr>
          <w:rFonts w:ascii="Arial" w:hAnsi="Arial" w:cs="Arial"/>
          <w:sz w:val="20"/>
          <w:szCs w:val="20"/>
        </w:rPr>
        <w:t>Unterschrift Kunde ______________________   Unterschrift Verm</w:t>
      </w:r>
      <w:r w:rsidR="001753F9">
        <w:rPr>
          <w:rFonts w:ascii="Arial" w:hAnsi="Arial" w:cs="Arial"/>
          <w:sz w:val="20"/>
          <w:szCs w:val="20"/>
        </w:rPr>
        <w:t>ittler ________________________</w:t>
      </w:r>
    </w:p>
    <w:sectPr w:rsidR="007778E7">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792" w:rsidRDefault="007F5792" w:rsidP="008362E2">
      <w:r>
        <w:separator/>
      </w:r>
    </w:p>
  </w:endnote>
  <w:endnote w:type="continuationSeparator" w:id="0">
    <w:p w:rsidR="007F5792" w:rsidRDefault="007F5792" w:rsidP="0083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D1A" w:rsidRPr="00487EE4" w:rsidRDefault="002D1D1A" w:rsidP="002D1D1A">
    <w:pPr>
      <w:rPr>
        <w:rFonts w:ascii="Arial" w:hAnsi="Arial" w:cs="Arial"/>
        <w:sz w:val="16"/>
        <w:szCs w:val="16"/>
        <w:lang w:eastAsia="en-US"/>
      </w:rPr>
    </w:pPr>
    <w:r w:rsidRPr="009D5A23">
      <w:rPr>
        <w:rFonts w:ascii="Arial" w:hAnsi="Arial" w:cs="Arial"/>
        <w:sz w:val="16"/>
        <w:szCs w:val="16"/>
        <w:lang w:eastAsia="en-US"/>
      </w:rPr>
      <w:t xml:space="preserve">Der Arbeitskreis wird von den Berufsverbänden/Servicegesellschaften BDVM, CHARTA Börse für Versicherungen AG, germanBroker.net AG, und dem Verband der Fairsicherungsmakler getragen. Unterstützt wird er durch die Mitarbeit der Berufsverbände AfW und BVK sowie diversen Versicherern und weiteren Unternehmen. </w:t>
    </w:r>
    <w:r w:rsidRPr="00487EE4">
      <w:rPr>
        <w:rFonts w:ascii="Arial" w:hAnsi="Arial" w:cs="Arial"/>
        <w:sz w:val="16"/>
        <w:szCs w:val="16"/>
        <w:lang w:eastAsia="en-US"/>
      </w:rPr>
      <w:t xml:space="preserve">(siehe </w:t>
    </w:r>
    <w:hyperlink r:id="rId1" w:history="1">
      <w:r w:rsidRPr="00487EE4">
        <w:rPr>
          <w:rFonts w:ascii="Arial" w:hAnsi="Arial" w:cs="Arial"/>
          <w:color w:val="0000FF"/>
          <w:sz w:val="16"/>
          <w:szCs w:val="16"/>
          <w:u w:val="single"/>
          <w:lang w:eastAsia="en-US"/>
        </w:rPr>
        <w:t>www.beratungsprozesse.de</w:t>
      </w:r>
    </w:hyperlink>
    <w:r w:rsidRPr="00487EE4">
      <w:rPr>
        <w:rFonts w:ascii="Arial" w:hAnsi="Arial" w:cs="Arial"/>
        <w:sz w:val="16"/>
        <w:szCs w:val="16"/>
        <w:lang w:eastAsia="en-US"/>
      </w:rPr>
      <w:t xml:space="preserve">). </w:t>
    </w:r>
    <w:r>
      <w:rPr>
        <w:rFonts w:ascii="Arial" w:hAnsi="Arial" w:cs="Arial"/>
        <w:sz w:val="16"/>
        <w:szCs w:val="16"/>
        <w:lang w:eastAsia="en-US"/>
      </w:rPr>
      <w:t xml:space="preserve"> </w:t>
    </w:r>
  </w:p>
  <w:p w:rsidR="008362E2" w:rsidRDefault="008362E2" w:rsidP="008362E2">
    <w:pPr>
      <w:pStyle w:val="Fuzeile"/>
      <w:rPr>
        <w:rFonts w:ascii="Arial" w:hAnsi="Arial" w:cs="Arial"/>
        <w:sz w:val="16"/>
        <w:szCs w:val="16"/>
      </w:rPr>
    </w:pPr>
  </w:p>
  <w:p w:rsidR="008362E2" w:rsidRPr="008362E2" w:rsidRDefault="008362E2" w:rsidP="008362E2">
    <w:pPr>
      <w:pStyle w:val="Fuzeile"/>
      <w:jc w:val="right"/>
      <w:rPr>
        <w:sz w:val="16"/>
        <w:szCs w:val="16"/>
      </w:rPr>
    </w:pPr>
    <w:r>
      <w:rPr>
        <w:rFonts w:ascii="Arial" w:hAnsi="Arial" w:cs="Arial"/>
        <w:sz w:val="16"/>
        <w:szCs w:val="16"/>
      </w:rPr>
      <w:t xml:space="preserve">Risikoanalyse Unfallversicherung, Stand </w:t>
    </w:r>
    <w:r w:rsidR="004E5FBA">
      <w:rPr>
        <w:rFonts w:ascii="Arial" w:hAnsi="Arial" w:cs="Arial"/>
        <w:sz w:val="16"/>
        <w:szCs w:val="16"/>
      </w:rPr>
      <w:t>28</w:t>
    </w:r>
    <w:r>
      <w:rPr>
        <w:rFonts w:ascii="Arial" w:hAnsi="Arial" w:cs="Arial"/>
        <w:sz w:val="16"/>
        <w:szCs w:val="16"/>
      </w:rPr>
      <w:t>.0</w:t>
    </w:r>
    <w:r w:rsidR="00A94841">
      <w:rPr>
        <w:rFonts w:ascii="Arial" w:hAnsi="Arial" w:cs="Arial"/>
        <w:sz w:val="16"/>
        <w:szCs w:val="16"/>
      </w:rPr>
      <w:t>9</w:t>
    </w:r>
    <w:r>
      <w:rPr>
        <w:rFonts w:ascii="Arial" w:hAnsi="Arial" w:cs="Arial"/>
        <w:sz w:val="16"/>
        <w:szCs w:val="16"/>
      </w:rPr>
      <w:t>.2015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792" w:rsidRDefault="007F5792" w:rsidP="008362E2">
      <w:r>
        <w:separator/>
      </w:r>
    </w:p>
  </w:footnote>
  <w:footnote w:type="continuationSeparator" w:id="0">
    <w:p w:rsidR="007F5792" w:rsidRDefault="007F5792" w:rsidP="008362E2">
      <w:r>
        <w:continuationSeparator/>
      </w:r>
    </w:p>
  </w:footnote>
  <w:footnote w:id="1">
    <w:p w:rsidR="008362E2" w:rsidRDefault="008362E2" w:rsidP="008362E2">
      <w:pPr>
        <w:pStyle w:val="Funotentext"/>
        <w:rPr>
          <w:rFonts w:ascii="Arial" w:hAnsi="Arial" w:cs="Arial"/>
          <w:sz w:val="16"/>
          <w:szCs w:val="16"/>
        </w:rPr>
      </w:pPr>
      <w:r>
        <w:rPr>
          <w:rStyle w:val="Funotenzeichen"/>
          <w:rFonts w:ascii="Arial" w:hAnsi="Arial" w:cs="Arial"/>
          <w:sz w:val="16"/>
          <w:szCs w:val="16"/>
        </w:rPr>
        <w:footnoteRef/>
      </w:r>
      <w:r>
        <w:rPr>
          <w:rFonts w:ascii="Arial" w:hAnsi="Arial" w:cs="Arial"/>
          <w:sz w:val="16"/>
          <w:szCs w:val="16"/>
        </w:rPr>
        <w:t xml:space="preserve"> Bei entsprechenden Berufen Erweiterungsmöglichkeiten beachten</w:t>
      </w:r>
    </w:p>
    <w:p w:rsidR="001753F9" w:rsidRDefault="001753F9" w:rsidP="008362E2">
      <w:pPr>
        <w:pStyle w:val="Funotentext"/>
      </w:pPr>
    </w:p>
  </w:footnote>
  <w:footnote w:id="2">
    <w:p w:rsidR="008362E2" w:rsidRPr="003A702D" w:rsidRDefault="008362E2" w:rsidP="008362E2">
      <w:pPr>
        <w:pStyle w:val="Funotentext"/>
        <w:rPr>
          <w:rFonts w:ascii="Arial" w:hAnsi="Arial" w:cs="Arial"/>
          <w:sz w:val="16"/>
          <w:szCs w:val="16"/>
        </w:rPr>
      </w:pPr>
      <w:r w:rsidRPr="003A702D">
        <w:rPr>
          <w:rStyle w:val="Funotenzeichen"/>
          <w:rFonts w:ascii="Arial" w:hAnsi="Arial" w:cs="Arial"/>
          <w:sz w:val="16"/>
          <w:szCs w:val="16"/>
        </w:rPr>
        <w:footnoteRef/>
      </w:r>
      <w:r>
        <w:rPr>
          <w:rFonts w:ascii="Arial" w:hAnsi="Arial" w:cs="Arial"/>
          <w:sz w:val="16"/>
          <w:szCs w:val="16"/>
        </w:rPr>
        <w:t xml:space="preserve"> Einschlüsse können </w:t>
      </w:r>
      <w:r w:rsidRPr="003A702D">
        <w:rPr>
          <w:rFonts w:ascii="Arial" w:hAnsi="Arial" w:cs="Arial"/>
          <w:sz w:val="16"/>
          <w:szCs w:val="16"/>
        </w:rPr>
        <w:t>- je nach Anbie</w:t>
      </w:r>
      <w:r>
        <w:rPr>
          <w:rFonts w:ascii="Arial" w:hAnsi="Arial" w:cs="Arial"/>
          <w:sz w:val="16"/>
          <w:szCs w:val="16"/>
        </w:rPr>
        <w:t xml:space="preserve">ter </w:t>
      </w:r>
      <w:r w:rsidRPr="003A702D">
        <w:rPr>
          <w:rFonts w:ascii="Arial" w:hAnsi="Arial" w:cs="Arial"/>
          <w:sz w:val="16"/>
          <w:szCs w:val="16"/>
        </w:rPr>
        <w:t>- über eine oder mehrere Klauseln mitversichert werden</w:t>
      </w:r>
      <w:r>
        <w:rPr>
          <w:rFonts w:ascii="Arial" w:hAnsi="Arial" w:cs="Arial"/>
          <w:sz w:val="16"/>
          <w:szCs w:val="16"/>
        </w:rPr>
        <w:t>.</w:t>
      </w:r>
    </w:p>
  </w:footnote>
  <w:footnote w:id="3">
    <w:p w:rsidR="008362E2" w:rsidRDefault="008362E2" w:rsidP="008362E2">
      <w:pPr>
        <w:pStyle w:val="Funotentext"/>
        <w:rPr>
          <w:rFonts w:ascii="Arial" w:hAnsi="Arial" w:cs="Arial"/>
          <w:sz w:val="16"/>
          <w:szCs w:val="16"/>
        </w:rPr>
      </w:pPr>
      <w:r w:rsidRPr="003A702D">
        <w:rPr>
          <w:rStyle w:val="Funotenzeichen"/>
          <w:rFonts w:ascii="Arial" w:hAnsi="Arial" w:cs="Arial"/>
          <w:sz w:val="16"/>
          <w:szCs w:val="16"/>
        </w:rPr>
        <w:footnoteRef/>
      </w:r>
      <w:r>
        <w:rPr>
          <w:rFonts w:ascii="Arial" w:hAnsi="Arial" w:cs="Arial"/>
          <w:sz w:val="16"/>
          <w:szCs w:val="16"/>
        </w:rPr>
        <w:t xml:space="preserve"> Zum Beispiel</w:t>
      </w:r>
      <w:r w:rsidRPr="003A702D">
        <w:rPr>
          <w:rFonts w:ascii="Arial" w:hAnsi="Arial" w:cs="Arial"/>
          <w:sz w:val="16"/>
          <w:szCs w:val="16"/>
        </w:rPr>
        <w:t xml:space="preserve"> Vollwaisenrente, </w:t>
      </w:r>
      <w:r>
        <w:rPr>
          <w:rFonts w:ascii="Arial" w:hAnsi="Arial" w:cs="Arial"/>
          <w:sz w:val="16"/>
          <w:szCs w:val="16"/>
        </w:rPr>
        <w:t>erhöhte Todesfallleistung.</w:t>
      </w:r>
    </w:p>
    <w:p w:rsidR="001753F9" w:rsidRPr="003A702D" w:rsidRDefault="001753F9" w:rsidP="008362E2">
      <w:pPr>
        <w:pStyle w:val="Funotentext"/>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2E2" w:rsidRDefault="008362E2" w:rsidP="008362E2">
    <w:pPr>
      <w:pStyle w:val="Kopfzeile"/>
      <w:jc w:val="right"/>
    </w:pPr>
    <w:r>
      <w:rPr>
        <w:noProof/>
      </w:rPr>
      <w:drawing>
        <wp:inline distT="0" distB="0" distL="0" distR="0" wp14:anchorId="74B1C25E" wp14:editId="627A7F0A">
          <wp:extent cx="1790700" cy="914400"/>
          <wp:effectExtent l="0" t="0" r="0" b="0"/>
          <wp:docPr id="1" name="Grafik 1" descr="Logo_akproz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akprozes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9B7141"/>
    <w:multiLevelType w:val="hybridMultilevel"/>
    <w:tmpl w:val="3A7648D0"/>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228D981-4AC9-470E-9417-37FC18925FDD}"/>
    <w:docVar w:name="dgnword-eventsink" w:val="201670936"/>
  </w:docVars>
  <w:rsids>
    <w:rsidRoot w:val="008362E2"/>
    <w:rsid w:val="00163274"/>
    <w:rsid w:val="001753F9"/>
    <w:rsid w:val="001C1C64"/>
    <w:rsid w:val="002D1D1A"/>
    <w:rsid w:val="0030700E"/>
    <w:rsid w:val="004C5334"/>
    <w:rsid w:val="004E5FBA"/>
    <w:rsid w:val="00534F0A"/>
    <w:rsid w:val="00556E66"/>
    <w:rsid w:val="00611C2C"/>
    <w:rsid w:val="006A4F84"/>
    <w:rsid w:val="007778E7"/>
    <w:rsid w:val="007F5792"/>
    <w:rsid w:val="008362E2"/>
    <w:rsid w:val="00872D27"/>
    <w:rsid w:val="008835E3"/>
    <w:rsid w:val="009A4095"/>
    <w:rsid w:val="00A24826"/>
    <w:rsid w:val="00A94841"/>
    <w:rsid w:val="00F728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362E2"/>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uiPriority w:val="9"/>
    <w:qFormat/>
    <w:rsid w:val="008362E2"/>
    <w:pPr>
      <w:keepNext/>
      <w:outlineLvl w:val="1"/>
    </w:pPr>
    <w:rPr>
      <w:rFonts w:ascii="Cambria" w:hAnsi="Cambria"/>
      <w:b/>
      <w:bCs/>
      <w:i/>
      <w:iCs/>
      <w:sz w:val="28"/>
      <w:szCs w:val="28"/>
    </w:rPr>
  </w:style>
  <w:style w:type="paragraph" w:styleId="berschrift3">
    <w:name w:val="heading 3"/>
    <w:basedOn w:val="Standard"/>
    <w:next w:val="Standard"/>
    <w:link w:val="berschrift3Zchn"/>
    <w:uiPriority w:val="9"/>
    <w:qFormat/>
    <w:rsid w:val="008362E2"/>
    <w:pPr>
      <w:keepNext/>
      <w:spacing w:line="360" w:lineRule="auto"/>
      <w:outlineLvl w:val="2"/>
    </w:pPr>
    <w:rPr>
      <w:rFonts w:ascii="Cambria" w:hAnsi="Cambria"/>
      <w:b/>
      <w:bCs/>
      <w:sz w:val="26"/>
      <w:szCs w:val="26"/>
    </w:rPr>
  </w:style>
  <w:style w:type="paragraph" w:styleId="berschrift4">
    <w:name w:val="heading 4"/>
    <w:basedOn w:val="Standard"/>
    <w:next w:val="Standard"/>
    <w:link w:val="berschrift4Zchn"/>
    <w:uiPriority w:val="9"/>
    <w:qFormat/>
    <w:rsid w:val="008362E2"/>
    <w:pPr>
      <w:keepNext/>
      <w:spacing w:before="12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362E2"/>
    <w:rPr>
      <w:rFonts w:ascii="Cambria" w:eastAsia="Times New Roman" w:hAnsi="Cambria" w:cs="Times New Roman"/>
      <w:b/>
      <w:bCs/>
      <w:i/>
      <w:iCs/>
      <w:sz w:val="28"/>
      <w:szCs w:val="28"/>
      <w:lang w:eastAsia="de-DE"/>
    </w:rPr>
  </w:style>
  <w:style w:type="character" w:customStyle="1" w:styleId="berschrift3Zchn">
    <w:name w:val="Überschrift 3 Zchn"/>
    <w:basedOn w:val="Absatz-Standardschriftart"/>
    <w:link w:val="berschrift3"/>
    <w:uiPriority w:val="9"/>
    <w:rsid w:val="008362E2"/>
    <w:rPr>
      <w:rFonts w:ascii="Cambria" w:eastAsia="Times New Roman" w:hAnsi="Cambria" w:cs="Times New Roman"/>
      <w:b/>
      <w:bCs/>
      <w:sz w:val="26"/>
      <w:szCs w:val="26"/>
      <w:lang w:eastAsia="de-DE"/>
    </w:rPr>
  </w:style>
  <w:style w:type="character" w:customStyle="1" w:styleId="berschrift4Zchn">
    <w:name w:val="Überschrift 4 Zchn"/>
    <w:basedOn w:val="Absatz-Standardschriftart"/>
    <w:link w:val="berschrift4"/>
    <w:uiPriority w:val="9"/>
    <w:rsid w:val="008362E2"/>
    <w:rPr>
      <w:rFonts w:ascii="Calibri" w:eastAsia="Times New Roman" w:hAnsi="Calibri" w:cs="Times New Roman"/>
      <w:b/>
      <w:bCs/>
      <w:sz w:val="28"/>
      <w:szCs w:val="28"/>
      <w:lang w:eastAsia="de-DE"/>
    </w:rPr>
  </w:style>
  <w:style w:type="paragraph" w:styleId="Funotentext">
    <w:name w:val="footnote text"/>
    <w:basedOn w:val="Standard"/>
    <w:link w:val="FunotentextZchn"/>
    <w:uiPriority w:val="99"/>
    <w:semiHidden/>
    <w:rsid w:val="008362E2"/>
    <w:rPr>
      <w:sz w:val="20"/>
      <w:szCs w:val="20"/>
    </w:rPr>
  </w:style>
  <w:style w:type="character" w:customStyle="1" w:styleId="FunotentextZchn">
    <w:name w:val="Fußnotentext Zchn"/>
    <w:basedOn w:val="Absatz-Standardschriftart"/>
    <w:link w:val="Funotentext"/>
    <w:uiPriority w:val="99"/>
    <w:semiHidden/>
    <w:rsid w:val="008362E2"/>
    <w:rPr>
      <w:rFonts w:ascii="Times New Roman" w:eastAsia="Times New Roman" w:hAnsi="Times New Roman" w:cs="Times New Roman"/>
      <w:sz w:val="20"/>
      <w:szCs w:val="20"/>
      <w:lang w:eastAsia="de-DE"/>
    </w:rPr>
  </w:style>
  <w:style w:type="character" w:styleId="Funotenzeichen">
    <w:name w:val="footnote reference"/>
    <w:uiPriority w:val="99"/>
    <w:semiHidden/>
    <w:rsid w:val="008362E2"/>
    <w:rPr>
      <w:vertAlign w:val="superscript"/>
    </w:rPr>
  </w:style>
  <w:style w:type="paragraph" w:styleId="Textkrper3">
    <w:name w:val="Body Text 3"/>
    <w:basedOn w:val="Standard"/>
    <w:link w:val="Textkrper3Zchn"/>
    <w:uiPriority w:val="99"/>
    <w:rsid w:val="008362E2"/>
    <w:pPr>
      <w:spacing w:line="360" w:lineRule="auto"/>
    </w:pPr>
    <w:rPr>
      <w:sz w:val="16"/>
      <w:szCs w:val="16"/>
    </w:rPr>
  </w:style>
  <w:style w:type="character" w:customStyle="1" w:styleId="Textkrper3Zchn">
    <w:name w:val="Textkörper 3 Zchn"/>
    <w:basedOn w:val="Absatz-Standardschriftart"/>
    <w:link w:val="Textkrper3"/>
    <w:uiPriority w:val="99"/>
    <w:rsid w:val="008362E2"/>
    <w:rPr>
      <w:rFonts w:ascii="Times New Roman" w:eastAsia="Times New Roman" w:hAnsi="Times New Roman" w:cs="Times New Roman"/>
      <w:sz w:val="16"/>
      <w:szCs w:val="16"/>
      <w:lang w:eastAsia="de-DE"/>
    </w:rPr>
  </w:style>
  <w:style w:type="paragraph" w:styleId="Fuzeile">
    <w:name w:val="footer"/>
    <w:basedOn w:val="Standard"/>
    <w:link w:val="FuzeileZchn"/>
    <w:uiPriority w:val="99"/>
    <w:rsid w:val="008362E2"/>
    <w:pPr>
      <w:tabs>
        <w:tab w:val="center" w:pos="4536"/>
        <w:tab w:val="right" w:pos="9072"/>
      </w:tabs>
    </w:pPr>
  </w:style>
  <w:style w:type="character" w:customStyle="1" w:styleId="FuzeileZchn">
    <w:name w:val="Fußzeile Zchn"/>
    <w:basedOn w:val="Absatz-Standardschriftart"/>
    <w:link w:val="Fuzeile"/>
    <w:uiPriority w:val="99"/>
    <w:rsid w:val="008362E2"/>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8362E2"/>
    <w:pPr>
      <w:tabs>
        <w:tab w:val="center" w:pos="4536"/>
        <w:tab w:val="right" w:pos="9072"/>
      </w:tabs>
    </w:pPr>
  </w:style>
  <w:style w:type="character" w:customStyle="1" w:styleId="KopfzeileZchn">
    <w:name w:val="Kopfzeile Zchn"/>
    <w:basedOn w:val="Absatz-Standardschriftart"/>
    <w:link w:val="Kopfzeile"/>
    <w:uiPriority w:val="99"/>
    <w:rsid w:val="008362E2"/>
    <w:rPr>
      <w:rFonts w:ascii="Times New Roman" w:eastAsia="Times New Roman" w:hAnsi="Times New Roman" w:cs="Times New Roman"/>
      <w:sz w:val="24"/>
      <w:szCs w:val="24"/>
      <w:lang w:eastAsia="de-DE"/>
    </w:rPr>
  </w:style>
  <w:style w:type="character" w:styleId="Hyperlink">
    <w:name w:val="Hyperlink"/>
    <w:uiPriority w:val="99"/>
    <w:rsid w:val="008362E2"/>
    <w:rPr>
      <w:color w:val="0000FF"/>
      <w:u w:val="single"/>
    </w:rPr>
  </w:style>
  <w:style w:type="paragraph" w:styleId="Sprechblasentext">
    <w:name w:val="Balloon Text"/>
    <w:basedOn w:val="Standard"/>
    <w:link w:val="SprechblasentextZchn"/>
    <w:uiPriority w:val="99"/>
    <w:semiHidden/>
    <w:unhideWhenUsed/>
    <w:rsid w:val="003070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700E"/>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eratungsprozess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E54E2-D594-49C6-9FEE-0E42D87A6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1037</Words>
  <Characters>6539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2018-08-08T08:43:00Z</dcterms:created>
  <dcterms:modified xsi:type="dcterms:W3CDTF">2018-08-08T08:43:00Z</dcterms:modified>
</cp:coreProperties>
</file>